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7549" w14:textId="77777777" w:rsidR="00760977" w:rsidRPr="00760977" w:rsidRDefault="00760977" w:rsidP="00760977">
      <w:pPr>
        <w:rPr>
          <w:rFonts w:ascii="XCCW Joined 1a" w:hAnsi="XCCW Joined 1a"/>
          <w:sz w:val="12"/>
        </w:rPr>
      </w:pPr>
    </w:p>
    <w:p w14:paraId="194F3209" w14:textId="77777777" w:rsidR="002415C2" w:rsidRPr="00935704" w:rsidRDefault="002415C2" w:rsidP="009857A5">
      <w:pPr>
        <w:jc w:val="center"/>
        <w:rPr>
          <w:rFonts w:ascii="Arial" w:hAnsi="Arial" w:cs="Arial"/>
          <w:b/>
          <w:sz w:val="24"/>
          <w:szCs w:val="24"/>
        </w:rPr>
      </w:pPr>
      <w:r w:rsidRPr="00935704">
        <w:rPr>
          <w:rFonts w:ascii="Arial" w:hAnsi="Arial" w:cs="Arial"/>
          <w:b/>
          <w:noProof/>
          <w:sz w:val="24"/>
          <w:szCs w:val="24"/>
          <w:lang w:eastAsia="en-GB"/>
        </w:rPr>
        <w:drawing>
          <wp:anchor distT="0" distB="0" distL="114300" distR="114300" simplePos="0" relativeHeight="251664384" behindDoc="1" locked="0" layoutInCell="1" allowOverlap="1" wp14:anchorId="7462253D" wp14:editId="743B9882">
            <wp:simplePos x="0" y="0"/>
            <wp:positionH relativeFrom="column">
              <wp:posOffset>4686300</wp:posOffset>
            </wp:positionH>
            <wp:positionV relativeFrom="paragraph">
              <wp:posOffset>73025</wp:posOffset>
            </wp:positionV>
            <wp:extent cx="1228725" cy="1133454"/>
            <wp:effectExtent l="0" t="0" r="0" b="0"/>
            <wp:wrapTight wrapText="bothSides">
              <wp:wrapPolygon edited="0">
                <wp:start x="0" y="0"/>
                <wp:lineTo x="0" y="21067"/>
                <wp:lineTo x="21098" y="21067"/>
                <wp:lineTo x="210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133454"/>
                    </a:xfrm>
                    <a:prstGeom prst="rect">
                      <a:avLst/>
                    </a:prstGeom>
                  </pic:spPr>
                </pic:pic>
              </a:graphicData>
            </a:graphic>
            <wp14:sizeRelH relativeFrom="margin">
              <wp14:pctWidth>0</wp14:pctWidth>
            </wp14:sizeRelH>
            <wp14:sizeRelV relativeFrom="margin">
              <wp14:pctHeight>0</wp14:pctHeight>
            </wp14:sizeRelV>
          </wp:anchor>
        </w:drawing>
      </w:r>
      <w:r w:rsidR="009857A5" w:rsidRPr="00935704">
        <w:rPr>
          <w:rFonts w:ascii="Arial" w:hAnsi="Arial" w:cs="Arial"/>
          <w:b/>
          <w:sz w:val="24"/>
          <w:szCs w:val="24"/>
        </w:rPr>
        <w:t xml:space="preserve">Leen Mills Primary School </w:t>
      </w:r>
    </w:p>
    <w:p w14:paraId="0E3F45CF" w14:textId="77777777" w:rsidR="002415C2" w:rsidRPr="00935704" w:rsidRDefault="009857A5" w:rsidP="009857A5">
      <w:pPr>
        <w:jc w:val="center"/>
        <w:rPr>
          <w:rFonts w:ascii="Arial" w:hAnsi="Arial" w:cs="Arial"/>
          <w:b/>
          <w:sz w:val="24"/>
          <w:szCs w:val="24"/>
        </w:rPr>
      </w:pPr>
      <w:r w:rsidRPr="00935704">
        <w:rPr>
          <w:rFonts w:ascii="Arial" w:hAnsi="Arial" w:cs="Arial"/>
          <w:b/>
          <w:sz w:val="24"/>
          <w:szCs w:val="24"/>
        </w:rPr>
        <w:t xml:space="preserve">Policy </w:t>
      </w:r>
      <w:r w:rsidR="002415C2" w:rsidRPr="00935704">
        <w:rPr>
          <w:rFonts w:ascii="Arial" w:hAnsi="Arial" w:cs="Arial"/>
          <w:b/>
          <w:sz w:val="24"/>
          <w:szCs w:val="24"/>
        </w:rPr>
        <w:t xml:space="preserve">for </w:t>
      </w:r>
      <w:r w:rsidRPr="00935704">
        <w:rPr>
          <w:rFonts w:ascii="Arial" w:hAnsi="Arial" w:cs="Arial"/>
          <w:b/>
          <w:sz w:val="24"/>
          <w:szCs w:val="24"/>
        </w:rPr>
        <w:t xml:space="preserve">PSHE </w:t>
      </w:r>
    </w:p>
    <w:p w14:paraId="2C65D511" w14:textId="77777777" w:rsidR="009857A5" w:rsidRPr="00935704" w:rsidRDefault="009857A5" w:rsidP="009857A5">
      <w:pPr>
        <w:jc w:val="center"/>
        <w:rPr>
          <w:rFonts w:ascii="Arial" w:hAnsi="Arial" w:cs="Arial"/>
          <w:b/>
          <w:sz w:val="24"/>
          <w:szCs w:val="24"/>
        </w:rPr>
      </w:pPr>
      <w:r w:rsidRPr="00935704">
        <w:rPr>
          <w:rFonts w:ascii="Arial" w:hAnsi="Arial" w:cs="Arial"/>
          <w:b/>
          <w:sz w:val="24"/>
          <w:szCs w:val="24"/>
        </w:rPr>
        <w:t>(Personal, Social, Health Education)</w:t>
      </w:r>
    </w:p>
    <w:p w14:paraId="59ABAFDC" w14:textId="77777777" w:rsidR="009857A5" w:rsidRPr="00935704" w:rsidRDefault="009857A5" w:rsidP="009857A5">
      <w:pPr>
        <w:jc w:val="center"/>
        <w:rPr>
          <w:rFonts w:ascii="Arial" w:hAnsi="Arial" w:cs="Arial"/>
          <w:b/>
          <w:sz w:val="24"/>
          <w:szCs w:val="24"/>
        </w:rPr>
      </w:pPr>
      <w:r w:rsidRPr="00935704">
        <w:rPr>
          <w:rFonts w:ascii="Arial" w:hAnsi="Arial" w:cs="Arial"/>
          <w:b/>
          <w:sz w:val="24"/>
          <w:szCs w:val="24"/>
        </w:rPr>
        <w:t>including Relationships and Health Education statutory from September 2020, and our position on Sex Education</w:t>
      </w:r>
    </w:p>
    <w:p w14:paraId="2A867E17" w14:textId="77777777" w:rsidR="00760977" w:rsidRPr="00935704" w:rsidRDefault="00760977" w:rsidP="00760977">
      <w:pPr>
        <w:jc w:val="center"/>
        <w:rPr>
          <w:rFonts w:ascii="Arial" w:hAnsi="Arial" w:cs="Arial"/>
          <w:b/>
          <w:sz w:val="28"/>
          <w:szCs w:val="28"/>
        </w:rPr>
      </w:pPr>
    </w:p>
    <w:p w14:paraId="049FF2CE" w14:textId="77777777" w:rsidR="004B7FBC" w:rsidRPr="00935704" w:rsidRDefault="004B7FBC" w:rsidP="004B7FBC">
      <w:pPr>
        <w:jc w:val="center"/>
        <w:rPr>
          <w:rFonts w:ascii="Arial" w:hAnsi="Arial" w:cs="Arial"/>
          <w:b/>
          <w:sz w:val="22"/>
          <w:szCs w:val="22"/>
          <w:u w:val="single"/>
        </w:rPr>
      </w:pPr>
      <w:r w:rsidRPr="00935704">
        <w:rPr>
          <w:rFonts w:ascii="Arial" w:hAnsi="Arial" w:cs="Arial"/>
          <w:b/>
          <w:sz w:val="22"/>
          <w:szCs w:val="22"/>
          <w:u w:val="single"/>
        </w:rPr>
        <w:t>Context</w:t>
      </w:r>
    </w:p>
    <w:p w14:paraId="07327007" w14:textId="77777777" w:rsidR="004B7FBC" w:rsidRPr="00935704" w:rsidRDefault="004B7FBC" w:rsidP="004B7FBC">
      <w:pPr>
        <w:pStyle w:val="Default"/>
        <w:rPr>
          <w:rFonts w:ascii="Arial" w:hAnsi="Arial" w:cs="Arial"/>
          <w:sz w:val="22"/>
          <w:szCs w:val="22"/>
        </w:rPr>
      </w:pPr>
      <w:r w:rsidRPr="00935704">
        <w:rPr>
          <w:rFonts w:ascii="Arial" w:hAnsi="Arial" w:cs="Arial"/>
          <w:sz w:val="22"/>
          <w:szCs w:val="22"/>
        </w:rPr>
        <w:t xml:space="preserve">All schools must provide a curriculum that is broadly based, </w:t>
      </w:r>
      <w:proofErr w:type="gramStart"/>
      <w:r w:rsidRPr="00935704">
        <w:rPr>
          <w:rFonts w:ascii="Arial" w:hAnsi="Arial" w:cs="Arial"/>
          <w:sz w:val="22"/>
          <w:szCs w:val="22"/>
        </w:rPr>
        <w:t>balanced</w:t>
      </w:r>
      <w:proofErr w:type="gramEnd"/>
      <w:r w:rsidRPr="00935704">
        <w:rPr>
          <w:rFonts w:ascii="Arial" w:hAnsi="Arial" w:cs="Arial"/>
          <w:sz w:val="22"/>
          <w:szCs w:val="22"/>
        </w:rPr>
        <w:t xml:space="preserve"> and meets the needs of all pupils. Under section 78 of the Education Act 2002 and the Academies Act 2010, a PSHE curriculum: </w:t>
      </w:r>
    </w:p>
    <w:p w14:paraId="35006FF2" w14:textId="77777777" w:rsidR="004B7FBC" w:rsidRPr="00935704" w:rsidRDefault="004B7FBC" w:rsidP="004B7FBC">
      <w:pPr>
        <w:pStyle w:val="Default"/>
        <w:numPr>
          <w:ilvl w:val="0"/>
          <w:numId w:val="24"/>
        </w:numPr>
        <w:spacing w:after="18"/>
        <w:rPr>
          <w:rFonts w:ascii="Arial" w:hAnsi="Arial" w:cs="Arial"/>
          <w:sz w:val="22"/>
          <w:szCs w:val="22"/>
        </w:rPr>
      </w:pPr>
      <w:r w:rsidRPr="00935704">
        <w:rPr>
          <w:rFonts w:ascii="Arial" w:hAnsi="Arial" w:cs="Arial"/>
          <w:iCs/>
          <w:sz w:val="22"/>
          <w:szCs w:val="22"/>
        </w:rPr>
        <w:t xml:space="preserve">Promotes the spiritual, moral, cultural, </w:t>
      </w:r>
      <w:proofErr w:type="gramStart"/>
      <w:r w:rsidRPr="00935704">
        <w:rPr>
          <w:rFonts w:ascii="Arial" w:hAnsi="Arial" w:cs="Arial"/>
          <w:iCs/>
          <w:sz w:val="22"/>
          <w:szCs w:val="22"/>
        </w:rPr>
        <w:t>mental</w:t>
      </w:r>
      <w:proofErr w:type="gramEnd"/>
      <w:r w:rsidRPr="00935704">
        <w:rPr>
          <w:rFonts w:ascii="Arial" w:hAnsi="Arial" w:cs="Arial"/>
          <w:iCs/>
          <w:sz w:val="22"/>
          <w:szCs w:val="22"/>
        </w:rPr>
        <w:t xml:space="preserve"> and physical development of pupils at the school and of society, and </w:t>
      </w:r>
    </w:p>
    <w:p w14:paraId="6CD3619D" w14:textId="77777777" w:rsidR="004B7FBC" w:rsidRPr="00935704" w:rsidRDefault="004B7FBC" w:rsidP="004B7FBC">
      <w:pPr>
        <w:pStyle w:val="Default"/>
        <w:numPr>
          <w:ilvl w:val="0"/>
          <w:numId w:val="24"/>
        </w:numPr>
        <w:rPr>
          <w:rFonts w:ascii="Arial" w:hAnsi="Arial" w:cs="Arial"/>
          <w:sz w:val="22"/>
          <w:szCs w:val="22"/>
        </w:rPr>
      </w:pPr>
      <w:r w:rsidRPr="00935704">
        <w:rPr>
          <w:rFonts w:ascii="Arial" w:hAnsi="Arial" w:cs="Arial"/>
          <w:iCs/>
          <w:sz w:val="22"/>
          <w:szCs w:val="22"/>
        </w:rPr>
        <w:t xml:space="preserve">Prepares pupils at the school for the opportunities, </w:t>
      </w:r>
      <w:proofErr w:type="gramStart"/>
      <w:r w:rsidRPr="00935704">
        <w:rPr>
          <w:rFonts w:ascii="Arial" w:hAnsi="Arial" w:cs="Arial"/>
          <w:iCs/>
          <w:sz w:val="22"/>
          <w:szCs w:val="22"/>
        </w:rPr>
        <w:t>responsibilities</w:t>
      </w:r>
      <w:proofErr w:type="gramEnd"/>
      <w:r w:rsidRPr="00935704">
        <w:rPr>
          <w:rFonts w:ascii="Arial" w:hAnsi="Arial" w:cs="Arial"/>
          <w:iCs/>
          <w:sz w:val="22"/>
          <w:szCs w:val="22"/>
        </w:rPr>
        <w:t xml:space="preserve"> and experiences of later life. </w:t>
      </w:r>
    </w:p>
    <w:p w14:paraId="0454C7EA" w14:textId="77777777" w:rsidR="004B7FBC" w:rsidRPr="00935704" w:rsidRDefault="004B7FBC" w:rsidP="00760977">
      <w:pPr>
        <w:jc w:val="center"/>
        <w:rPr>
          <w:rFonts w:ascii="Arial" w:hAnsi="Arial" w:cs="Arial"/>
          <w:b/>
          <w:sz w:val="22"/>
          <w:szCs w:val="22"/>
        </w:rPr>
      </w:pPr>
    </w:p>
    <w:p w14:paraId="4386037F" w14:textId="77777777" w:rsidR="00760977" w:rsidRPr="00935704" w:rsidRDefault="00AB3E56" w:rsidP="005F6332">
      <w:pPr>
        <w:tabs>
          <w:tab w:val="left" w:pos="1305"/>
        </w:tabs>
        <w:jc w:val="center"/>
        <w:rPr>
          <w:rFonts w:ascii="Arial" w:hAnsi="Arial" w:cs="Arial"/>
          <w:b/>
          <w:sz w:val="22"/>
          <w:szCs w:val="22"/>
          <w:u w:val="single"/>
          <w:bdr w:val="none" w:sz="0" w:space="0" w:color="auto" w:frame="1"/>
          <w:lang w:eastAsia="en-GB"/>
        </w:rPr>
      </w:pPr>
      <w:r w:rsidRPr="00935704">
        <w:rPr>
          <w:rFonts w:ascii="Arial" w:hAnsi="Arial" w:cs="Arial"/>
          <w:b/>
          <w:sz w:val="22"/>
          <w:szCs w:val="22"/>
          <w:u w:val="single"/>
          <w:bdr w:val="none" w:sz="0" w:space="0" w:color="auto" w:frame="1"/>
          <w:lang w:eastAsia="en-GB"/>
        </w:rPr>
        <w:t>Statement of Intent</w:t>
      </w:r>
    </w:p>
    <w:p w14:paraId="0740EE6A" w14:textId="77777777" w:rsidR="004B7FBC" w:rsidRPr="00935704" w:rsidRDefault="004B7FBC" w:rsidP="00760977">
      <w:pPr>
        <w:tabs>
          <w:tab w:val="left" w:pos="1305"/>
        </w:tabs>
        <w:rPr>
          <w:rFonts w:ascii="Arial" w:hAnsi="Arial" w:cs="Arial"/>
          <w:b/>
          <w:sz w:val="22"/>
          <w:szCs w:val="22"/>
          <w:u w:val="single"/>
        </w:rPr>
      </w:pPr>
    </w:p>
    <w:p w14:paraId="610712BA" w14:textId="77777777" w:rsidR="00AB3E56" w:rsidRPr="00935704" w:rsidRDefault="009857A5" w:rsidP="00AB3E56">
      <w:pPr>
        <w:jc w:val="both"/>
        <w:rPr>
          <w:rFonts w:ascii="Arial" w:hAnsi="Arial" w:cs="Arial"/>
          <w:sz w:val="22"/>
          <w:szCs w:val="22"/>
        </w:rPr>
      </w:pPr>
      <w:r w:rsidRPr="00935704">
        <w:rPr>
          <w:rFonts w:ascii="Arial" w:hAnsi="Arial" w:cs="Arial"/>
          <w:sz w:val="22"/>
          <w:szCs w:val="22"/>
        </w:rPr>
        <w:t xml:space="preserve">At Leen Mills </w:t>
      </w:r>
      <w:r w:rsidR="00AB3E56" w:rsidRPr="00935704">
        <w:rPr>
          <w:rFonts w:ascii="Arial" w:hAnsi="Arial" w:cs="Arial"/>
          <w:sz w:val="22"/>
          <w:szCs w:val="22"/>
        </w:rPr>
        <w:t xml:space="preserve">Primary School, we understand that pupils must be provided with an education that prepares them for the opportunities, </w:t>
      </w:r>
      <w:proofErr w:type="gramStart"/>
      <w:r w:rsidR="00AB3E56" w:rsidRPr="00935704">
        <w:rPr>
          <w:rFonts w:ascii="Arial" w:hAnsi="Arial" w:cs="Arial"/>
          <w:sz w:val="22"/>
          <w:szCs w:val="22"/>
        </w:rPr>
        <w:t>responsibilities</w:t>
      </w:r>
      <w:proofErr w:type="gramEnd"/>
      <w:r w:rsidR="00AB3E56" w:rsidRPr="00935704">
        <w:rPr>
          <w:rFonts w:ascii="Arial" w:hAnsi="Arial" w:cs="Arial"/>
          <w:sz w:val="22"/>
          <w:szCs w:val="22"/>
        </w:rPr>
        <w:t xml:space="preserve"> and experiences of adult life. A key part of this relates to relationships and health education, which must be delivered to every primary-aged pupil. Primary schools also have the option to decide whether pupils are taught sex education.</w:t>
      </w:r>
    </w:p>
    <w:p w14:paraId="67664894" w14:textId="77777777" w:rsidR="00AB3E56" w:rsidRPr="00935704" w:rsidRDefault="00AB3E56" w:rsidP="00AB3E56">
      <w:pPr>
        <w:jc w:val="both"/>
        <w:rPr>
          <w:rFonts w:ascii="Arial" w:hAnsi="Arial" w:cs="Arial"/>
          <w:sz w:val="22"/>
          <w:szCs w:val="22"/>
        </w:rPr>
      </w:pPr>
    </w:p>
    <w:p w14:paraId="59FB3BE4" w14:textId="77777777" w:rsidR="00AB3E56" w:rsidRPr="00935704" w:rsidRDefault="004B7FBC" w:rsidP="00AB3E56">
      <w:pPr>
        <w:jc w:val="both"/>
        <w:rPr>
          <w:rFonts w:ascii="Arial" w:hAnsi="Arial" w:cs="Arial"/>
          <w:sz w:val="22"/>
          <w:szCs w:val="22"/>
        </w:rPr>
      </w:pPr>
      <w:proofErr w:type="gramStart"/>
      <w:r w:rsidRPr="00935704">
        <w:rPr>
          <w:rFonts w:ascii="Arial" w:hAnsi="Arial" w:cs="Arial"/>
          <w:sz w:val="22"/>
          <w:szCs w:val="22"/>
        </w:rPr>
        <w:t>Relationships</w:t>
      </w:r>
      <w:proofErr w:type="gramEnd"/>
      <w:r w:rsidRPr="00935704">
        <w:rPr>
          <w:rFonts w:ascii="Arial" w:hAnsi="Arial" w:cs="Arial"/>
          <w:sz w:val="22"/>
          <w:szCs w:val="22"/>
        </w:rPr>
        <w:t xml:space="preserve"> e</w:t>
      </w:r>
      <w:r w:rsidR="00AB3E56" w:rsidRPr="00935704">
        <w:rPr>
          <w:rFonts w:ascii="Arial" w:hAnsi="Arial" w:cs="Arial"/>
          <w:sz w:val="22"/>
          <w:szCs w:val="22"/>
        </w:rPr>
        <w:t>ducation focusses on giving pupils the knowledge they need to make informed decisions about their wellbeing, health and relationships, and to build their self-efficacy. Health education focusses on equipping pupils with the knowledge they need to make good decisions about their own health and wellbeing.</w:t>
      </w:r>
    </w:p>
    <w:p w14:paraId="163589C6" w14:textId="77777777" w:rsidR="00AB3E56" w:rsidRPr="00935704" w:rsidRDefault="00AB3E56" w:rsidP="00760977">
      <w:pPr>
        <w:tabs>
          <w:tab w:val="left" w:pos="1305"/>
        </w:tabs>
        <w:rPr>
          <w:rFonts w:ascii="Arial" w:hAnsi="Arial" w:cs="Arial"/>
          <w:sz w:val="22"/>
          <w:szCs w:val="22"/>
        </w:rPr>
      </w:pPr>
    </w:p>
    <w:p w14:paraId="1EF332A5" w14:textId="77777777" w:rsidR="00AB3E56" w:rsidRPr="00935704" w:rsidRDefault="00AB3E56" w:rsidP="00AB3E56">
      <w:pPr>
        <w:jc w:val="both"/>
        <w:rPr>
          <w:rFonts w:ascii="Arial" w:hAnsi="Arial" w:cs="Arial"/>
          <w:sz w:val="22"/>
          <w:szCs w:val="22"/>
        </w:rPr>
      </w:pPr>
      <w:r w:rsidRPr="00935704">
        <w:rPr>
          <w:rFonts w:ascii="Arial" w:hAnsi="Arial" w:cs="Arial"/>
          <w:sz w:val="22"/>
          <w:szCs w:val="22"/>
        </w:rPr>
        <w:t>We understand our responsibility to deliver a high-quality, age-</w:t>
      </w:r>
      <w:proofErr w:type="gramStart"/>
      <w:r w:rsidRPr="00935704">
        <w:rPr>
          <w:rFonts w:ascii="Arial" w:hAnsi="Arial" w:cs="Arial"/>
          <w:sz w:val="22"/>
          <w:szCs w:val="22"/>
        </w:rPr>
        <w:t>appropriate</w:t>
      </w:r>
      <w:proofErr w:type="gramEnd"/>
      <w:r w:rsidRPr="00935704">
        <w:rPr>
          <w:rFonts w:ascii="Arial" w:hAnsi="Arial" w:cs="Arial"/>
          <w:sz w:val="22"/>
          <w:szCs w:val="22"/>
        </w:rPr>
        <w:t xml:space="preserve"> and evidence-based relationships, sex and health curriculum for all our pupils. This policy sets out the framework for our relationships, </w:t>
      </w:r>
      <w:proofErr w:type="gramStart"/>
      <w:r w:rsidRPr="00935704">
        <w:rPr>
          <w:rFonts w:ascii="Arial" w:hAnsi="Arial" w:cs="Arial"/>
          <w:sz w:val="22"/>
          <w:szCs w:val="22"/>
        </w:rPr>
        <w:t>sex</w:t>
      </w:r>
      <w:proofErr w:type="gramEnd"/>
      <w:r w:rsidRPr="00935704">
        <w:rPr>
          <w:rFonts w:ascii="Arial" w:hAnsi="Arial" w:cs="Arial"/>
          <w:sz w:val="22"/>
          <w:szCs w:val="22"/>
        </w:rPr>
        <w:t xml:space="preserve"> and health curriculum, providing clarity on how it is informed, organised and delivered.  </w:t>
      </w:r>
    </w:p>
    <w:p w14:paraId="72EAA2E1" w14:textId="77777777" w:rsidR="00AB3E56" w:rsidRPr="00935704" w:rsidRDefault="00AB3E56" w:rsidP="00AB3E56">
      <w:pPr>
        <w:jc w:val="both"/>
        <w:rPr>
          <w:rFonts w:ascii="Arial" w:hAnsi="Arial" w:cs="Arial"/>
          <w:sz w:val="22"/>
          <w:szCs w:val="22"/>
        </w:rPr>
      </w:pPr>
    </w:p>
    <w:p w14:paraId="2E7781C2" w14:textId="77777777" w:rsidR="00AB3E56" w:rsidRPr="00935704" w:rsidRDefault="00AB3E56" w:rsidP="00AB3E56">
      <w:pPr>
        <w:jc w:val="both"/>
        <w:rPr>
          <w:rFonts w:ascii="Arial" w:hAnsi="Arial" w:cs="Arial"/>
          <w:sz w:val="22"/>
          <w:szCs w:val="22"/>
        </w:rPr>
      </w:pPr>
      <w:r w:rsidRPr="00935704">
        <w:rPr>
          <w:rFonts w:ascii="Arial" w:hAnsi="Arial" w:cs="Arial"/>
          <w:sz w:val="22"/>
          <w:szCs w:val="22"/>
        </w:rPr>
        <w:t xml:space="preserve">Personal, social, health and economic education (PSHE) are an important and necessary part of all pupils’ education. Through a planned programme of learning, we aim to provide our pupils with the knowledge, understanding and skills that they need </w:t>
      </w:r>
      <w:proofErr w:type="gramStart"/>
      <w:r w:rsidRPr="00935704">
        <w:rPr>
          <w:rFonts w:ascii="Arial" w:hAnsi="Arial" w:cs="Arial"/>
          <w:sz w:val="22"/>
          <w:szCs w:val="22"/>
        </w:rPr>
        <w:t>in order to</w:t>
      </w:r>
      <w:proofErr w:type="gramEnd"/>
      <w:r w:rsidRPr="00935704">
        <w:rPr>
          <w:rFonts w:ascii="Arial" w:hAnsi="Arial" w:cs="Arial"/>
          <w:sz w:val="22"/>
          <w:szCs w:val="22"/>
        </w:rPr>
        <w:t xml:space="preserve"> manage their lives both now and in the future. As part of a whole school approach, we aim to develop the attributes our pupils need to thrive as individuals, as part of a family and as a confident member of the wider community. </w:t>
      </w:r>
    </w:p>
    <w:p w14:paraId="39B9B83C" w14:textId="77777777" w:rsidR="00030334" w:rsidRPr="00935704" w:rsidRDefault="00030334" w:rsidP="00AB3E56">
      <w:pPr>
        <w:jc w:val="both"/>
        <w:rPr>
          <w:rFonts w:ascii="Arial" w:hAnsi="Arial" w:cs="Arial"/>
          <w:sz w:val="22"/>
          <w:szCs w:val="22"/>
        </w:rPr>
      </w:pPr>
    </w:p>
    <w:p w14:paraId="24DD9796" w14:textId="77777777" w:rsidR="00030334" w:rsidRPr="00935704" w:rsidRDefault="00030334" w:rsidP="00030334">
      <w:pPr>
        <w:pStyle w:val="paragraph"/>
        <w:textAlignment w:val="baseline"/>
        <w:rPr>
          <w:rFonts w:ascii="Arial" w:hAnsi="Arial" w:cs="Arial"/>
          <w:sz w:val="22"/>
          <w:szCs w:val="22"/>
          <w:lang w:val="en-US"/>
        </w:rPr>
      </w:pPr>
      <w:r w:rsidRPr="00935704">
        <w:rPr>
          <w:rStyle w:val="normaltextrun1"/>
          <w:rFonts w:ascii="Arial" w:hAnsi="Arial" w:cs="Arial"/>
          <w:sz w:val="22"/>
          <w:szCs w:val="22"/>
        </w:rPr>
        <w:t xml:space="preserve">At Leen Mills we </w:t>
      </w:r>
      <w:r w:rsidR="00ED7815" w:rsidRPr="00935704">
        <w:rPr>
          <w:rStyle w:val="normaltextrun1"/>
          <w:rFonts w:ascii="Arial" w:hAnsi="Arial" w:cs="Arial"/>
          <w:sz w:val="22"/>
          <w:szCs w:val="22"/>
        </w:rPr>
        <w:t xml:space="preserve">want our </w:t>
      </w:r>
      <w:r w:rsidRPr="00935704">
        <w:rPr>
          <w:rStyle w:val="normaltextrun1"/>
          <w:rFonts w:ascii="Arial" w:hAnsi="Arial" w:cs="Arial"/>
          <w:sz w:val="22"/>
          <w:szCs w:val="22"/>
        </w:rPr>
        <w:t>children to:</w:t>
      </w:r>
    </w:p>
    <w:p w14:paraId="640D1B66" w14:textId="77777777" w:rsidR="00030334" w:rsidRPr="00935704" w:rsidRDefault="00030334" w:rsidP="00935704">
      <w:pPr>
        <w:pStyle w:val="paragraph"/>
        <w:numPr>
          <w:ilvl w:val="0"/>
          <w:numId w:val="25"/>
        </w:numPr>
        <w:textAlignment w:val="baseline"/>
        <w:rPr>
          <w:rStyle w:val="normaltextrun1"/>
          <w:rFonts w:ascii="Arial" w:hAnsi="Arial" w:cs="Arial"/>
          <w:sz w:val="22"/>
          <w:szCs w:val="22"/>
          <w:lang w:val="en-US"/>
        </w:rPr>
      </w:pPr>
      <w:r w:rsidRPr="00935704">
        <w:rPr>
          <w:rStyle w:val="normaltextrun1"/>
          <w:rFonts w:ascii="Arial" w:hAnsi="Arial" w:cs="Arial"/>
          <w:sz w:val="22"/>
          <w:szCs w:val="22"/>
          <w:lang w:val="en-US"/>
        </w:rPr>
        <w:t>Understand and value how they fit into and contribute to the world.</w:t>
      </w:r>
    </w:p>
    <w:p w14:paraId="65E103F3" w14:textId="77777777" w:rsidR="00030334" w:rsidRPr="00935704" w:rsidRDefault="00030334" w:rsidP="00935704">
      <w:pPr>
        <w:pStyle w:val="paragraph"/>
        <w:numPr>
          <w:ilvl w:val="0"/>
          <w:numId w:val="25"/>
        </w:numPr>
        <w:textAlignment w:val="baseline"/>
        <w:rPr>
          <w:rStyle w:val="normaltextrun1"/>
          <w:rFonts w:ascii="Arial" w:hAnsi="Arial" w:cs="Arial"/>
          <w:sz w:val="22"/>
          <w:szCs w:val="22"/>
          <w:lang w:val="en-US"/>
        </w:rPr>
      </w:pPr>
      <w:r w:rsidRPr="00935704">
        <w:rPr>
          <w:rStyle w:val="normaltextrun1"/>
          <w:rFonts w:ascii="Arial" w:hAnsi="Arial" w:cs="Arial"/>
          <w:sz w:val="22"/>
          <w:szCs w:val="22"/>
          <w:lang w:val="en-US"/>
        </w:rPr>
        <w:t xml:space="preserve">Develop emotional literacy, build resilience, and nurture their mental and physical health.  To protect and enhance their wellbeing.  </w:t>
      </w:r>
    </w:p>
    <w:p w14:paraId="046170B3" w14:textId="77777777" w:rsidR="00030334" w:rsidRPr="00935704" w:rsidRDefault="00030334" w:rsidP="00935704">
      <w:pPr>
        <w:pStyle w:val="paragraph"/>
        <w:numPr>
          <w:ilvl w:val="0"/>
          <w:numId w:val="25"/>
        </w:numPr>
        <w:textAlignment w:val="baseline"/>
        <w:rPr>
          <w:rStyle w:val="normaltextrun1"/>
          <w:rFonts w:ascii="Arial" w:hAnsi="Arial" w:cs="Arial"/>
          <w:sz w:val="22"/>
          <w:szCs w:val="22"/>
          <w:lang w:val="en-US"/>
        </w:rPr>
      </w:pPr>
      <w:r w:rsidRPr="00935704">
        <w:rPr>
          <w:rStyle w:val="normaltextrun1"/>
          <w:rFonts w:ascii="Arial" w:hAnsi="Arial" w:cs="Arial"/>
          <w:sz w:val="22"/>
          <w:szCs w:val="22"/>
          <w:lang w:val="en-US"/>
        </w:rPr>
        <w:t xml:space="preserve">Are equipped with essential skills for life.  </w:t>
      </w:r>
    </w:p>
    <w:p w14:paraId="292D3A53" w14:textId="77777777" w:rsidR="00030334" w:rsidRPr="00935704" w:rsidRDefault="00030334" w:rsidP="00935704">
      <w:pPr>
        <w:pStyle w:val="paragraph"/>
        <w:numPr>
          <w:ilvl w:val="0"/>
          <w:numId w:val="25"/>
        </w:numPr>
        <w:textAlignment w:val="baseline"/>
        <w:rPr>
          <w:rStyle w:val="normaltextrun1"/>
          <w:rFonts w:ascii="Arial" w:hAnsi="Arial" w:cs="Arial"/>
          <w:sz w:val="22"/>
          <w:szCs w:val="22"/>
          <w:lang w:val="en-US"/>
        </w:rPr>
      </w:pPr>
      <w:r w:rsidRPr="00935704">
        <w:rPr>
          <w:rStyle w:val="normaltextrun1"/>
          <w:rFonts w:ascii="Arial" w:hAnsi="Arial" w:cs="Arial"/>
          <w:sz w:val="22"/>
          <w:szCs w:val="22"/>
          <w:lang w:val="en-US"/>
        </w:rPr>
        <w:t xml:space="preserve">Develop skills and attitudes through PSHE to see each and everybody’s value in society, from the appreciation of others to promoting strong and positive views of themselves.  </w:t>
      </w:r>
    </w:p>
    <w:p w14:paraId="47235DF0" w14:textId="77777777" w:rsidR="00030334" w:rsidRPr="00935704" w:rsidRDefault="00030334" w:rsidP="00935704">
      <w:pPr>
        <w:pStyle w:val="paragraph"/>
        <w:numPr>
          <w:ilvl w:val="0"/>
          <w:numId w:val="25"/>
        </w:numPr>
        <w:textAlignment w:val="baseline"/>
        <w:rPr>
          <w:rStyle w:val="normaltextrun1"/>
          <w:rFonts w:ascii="Arial" w:hAnsi="Arial" w:cs="Arial"/>
          <w:sz w:val="22"/>
          <w:szCs w:val="22"/>
          <w:lang w:val="en-US"/>
        </w:rPr>
      </w:pPr>
      <w:r w:rsidRPr="00935704">
        <w:rPr>
          <w:rStyle w:val="normaltextrun1"/>
          <w:rFonts w:ascii="Arial" w:hAnsi="Arial" w:cs="Arial"/>
          <w:sz w:val="22"/>
          <w:szCs w:val="22"/>
          <w:lang w:val="en-US"/>
        </w:rPr>
        <w:t xml:space="preserve">Develop their identity and self-esteem as active, confident members of the community. </w:t>
      </w:r>
    </w:p>
    <w:p w14:paraId="32D7AD95" w14:textId="77777777" w:rsidR="00030334" w:rsidRPr="00935704" w:rsidRDefault="00030334" w:rsidP="00935704">
      <w:pPr>
        <w:pStyle w:val="paragraph"/>
        <w:numPr>
          <w:ilvl w:val="0"/>
          <w:numId w:val="25"/>
        </w:numPr>
        <w:textAlignment w:val="baseline"/>
        <w:rPr>
          <w:rStyle w:val="normaltextrun1"/>
          <w:rFonts w:ascii="Arial" w:hAnsi="Arial" w:cs="Arial"/>
          <w:sz w:val="22"/>
          <w:szCs w:val="22"/>
          <w:lang w:val="en-US"/>
        </w:rPr>
      </w:pPr>
      <w:r w:rsidRPr="00935704">
        <w:rPr>
          <w:rStyle w:val="normaltextrun1"/>
          <w:rFonts w:ascii="Arial" w:hAnsi="Arial" w:cs="Arial"/>
          <w:sz w:val="22"/>
          <w:szCs w:val="22"/>
          <w:lang w:val="en-US"/>
        </w:rPr>
        <w:t xml:space="preserve">Gain knowledge and understanding of essential safeguarding issues, developing their knowledge of when and how they can ask for help.  </w:t>
      </w:r>
    </w:p>
    <w:p w14:paraId="172B0E77" w14:textId="77777777" w:rsidR="00030334" w:rsidRPr="00935704" w:rsidRDefault="00030334" w:rsidP="00935704">
      <w:pPr>
        <w:pStyle w:val="paragraph"/>
        <w:numPr>
          <w:ilvl w:val="0"/>
          <w:numId w:val="25"/>
        </w:numPr>
        <w:textAlignment w:val="baseline"/>
        <w:rPr>
          <w:rStyle w:val="normaltextrun1"/>
          <w:rFonts w:ascii="Arial" w:hAnsi="Arial" w:cs="Arial"/>
          <w:sz w:val="22"/>
          <w:szCs w:val="22"/>
          <w:lang w:val="en-US"/>
        </w:rPr>
      </w:pPr>
      <w:r w:rsidRPr="00935704">
        <w:rPr>
          <w:rStyle w:val="normaltextrun1"/>
          <w:rFonts w:ascii="Arial" w:hAnsi="Arial" w:cs="Arial"/>
          <w:sz w:val="22"/>
          <w:szCs w:val="22"/>
          <w:lang w:val="en-US"/>
        </w:rPr>
        <w:t xml:space="preserve">Learn how to stay safe and healthy, build and maintain successful relationships and become active citizens who responsible participate in society around them. </w:t>
      </w:r>
    </w:p>
    <w:p w14:paraId="69D69CD5" w14:textId="77777777" w:rsidR="00030334" w:rsidRPr="00935704" w:rsidRDefault="00030334" w:rsidP="00935704">
      <w:pPr>
        <w:pStyle w:val="paragraph"/>
        <w:numPr>
          <w:ilvl w:val="0"/>
          <w:numId w:val="25"/>
        </w:numPr>
        <w:textAlignment w:val="baseline"/>
        <w:rPr>
          <w:rStyle w:val="normaltextrun1"/>
          <w:rFonts w:ascii="Arial" w:hAnsi="Arial" w:cs="Arial"/>
          <w:sz w:val="22"/>
          <w:szCs w:val="22"/>
          <w:lang w:val="en-US"/>
        </w:rPr>
      </w:pPr>
      <w:r w:rsidRPr="00935704">
        <w:rPr>
          <w:rStyle w:val="normaltextrun1"/>
          <w:rFonts w:ascii="Arial" w:hAnsi="Arial" w:cs="Arial"/>
          <w:sz w:val="22"/>
          <w:szCs w:val="22"/>
          <w:lang w:val="en-US"/>
        </w:rPr>
        <w:t xml:space="preserve">Preparing them for life now and in the future. </w:t>
      </w:r>
    </w:p>
    <w:p w14:paraId="694B7AA8" w14:textId="77777777" w:rsidR="00030334" w:rsidRPr="00935704" w:rsidRDefault="00030334" w:rsidP="00935704">
      <w:pPr>
        <w:pStyle w:val="paragraph"/>
        <w:numPr>
          <w:ilvl w:val="0"/>
          <w:numId w:val="25"/>
        </w:numPr>
        <w:textAlignment w:val="baseline"/>
        <w:rPr>
          <w:rStyle w:val="normaltextrun1"/>
          <w:rFonts w:ascii="Arial" w:hAnsi="Arial" w:cs="Arial"/>
          <w:sz w:val="22"/>
          <w:szCs w:val="22"/>
          <w:lang w:val="en-US"/>
        </w:rPr>
      </w:pPr>
      <w:r w:rsidRPr="00935704">
        <w:rPr>
          <w:rStyle w:val="normaltextrun1"/>
          <w:rFonts w:ascii="Arial" w:hAnsi="Arial" w:cs="Arial"/>
          <w:sz w:val="22"/>
          <w:szCs w:val="22"/>
          <w:lang w:val="en-US"/>
        </w:rPr>
        <w:lastRenderedPageBreak/>
        <w:t>Develop skills and attitudes through PSHE to promote British Values.</w:t>
      </w:r>
    </w:p>
    <w:p w14:paraId="0FAD72B9" w14:textId="77777777" w:rsidR="00030334" w:rsidRPr="00935704" w:rsidRDefault="00030334" w:rsidP="00935704">
      <w:pPr>
        <w:pStyle w:val="paragraph"/>
        <w:numPr>
          <w:ilvl w:val="0"/>
          <w:numId w:val="25"/>
        </w:numPr>
        <w:textAlignment w:val="baseline"/>
        <w:rPr>
          <w:rFonts w:ascii="Arial" w:hAnsi="Arial" w:cs="Arial"/>
          <w:sz w:val="22"/>
          <w:szCs w:val="22"/>
          <w:lang w:val="en-US"/>
        </w:rPr>
      </w:pPr>
      <w:r w:rsidRPr="00935704">
        <w:rPr>
          <w:rStyle w:val="normaltextrun1"/>
          <w:rFonts w:ascii="Arial" w:hAnsi="Arial" w:cs="Arial"/>
          <w:sz w:val="22"/>
          <w:szCs w:val="22"/>
        </w:rPr>
        <w:t>Develop a positive image of PSHE and the valuable contribution it can make to their education and personal development</w:t>
      </w:r>
      <w:r w:rsidRPr="00935704">
        <w:rPr>
          <w:rStyle w:val="eop"/>
          <w:rFonts w:ascii="Arial" w:hAnsi="Arial" w:cs="Arial"/>
          <w:sz w:val="22"/>
          <w:szCs w:val="22"/>
          <w:lang w:val="en-US"/>
        </w:rPr>
        <w:t>.</w:t>
      </w:r>
    </w:p>
    <w:p w14:paraId="0C16E812" w14:textId="77777777" w:rsidR="00030334" w:rsidRPr="00935704" w:rsidRDefault="00030334" w:rsidP="00AB3E56">
      <w:pPr>
        <w:jc w:val="both"/>
        <w:rPr>
          <w:rFonts w:ascii="Arial" w:hAnsi="Arial" w:cs="Arial"/>
          <w:sz w:val="22"/>
          <w:szCs w:val="22"/>
        </w:rPr>
      </w:pPr>
    </w:p>
    <w:p w14:paraId="65D1AB3E" w14:textId="77777777" w:rsidR="00AB3E56" w:rsidRPr="00935704" w:rsidRDefault="00AB3E56" w:rsidP="00AB3E56">
      <w:pPr>
        <w:jc w:val="both"/>
        <w:rPr>
          <w:rFonts w:ascii="Arial" w:hAnsi="Arial" w:cs="Arial"/>
          <w:sz w:val="22"/>
          <w:szCs w:val="22"/>
        </w:rPr>
      </w:pPr>
      <w:r w:rsidRPr="00935704">
        <w:rPr>
          <w:rFonts w:ascii="Arial" w:hAnsi="Arial" w:cs="Arial"/>
          <w:sz w:val="22"/>
          <w:szCs w:val="22"/>
        </w:rPr>
        <w:t xml:space="preserve">Our school is committed to serving its community and surrounding areas. We recognise the multicultural, multi faith and ever-changing nature of the United Kingdom, and therefore those we serve. We also understand the vital role we have in ensuring that groups or individuals within the school are not subjected to intimidation or radicalization by those wishing to unduly, or illegally, influence them. At our school we embrace the British Values of: Democracy, The rule of law, Individual liberty, Mutual </w:t>
      </w:r>
      <w:proofErr w:type="gramStart"/>
      <w:r w:rsidRPr="00935704">
        <w:rPr>
          <w:rFonts w:ascii="Arial" w:hAnsi="Arial" w:cs="Arial"/>
          <w:sz w:val="22"/>
          <w:szCs w:val="22"/>
        </w:rPr>
        <w:t>respect</w:t>
      </w:r>
      <w:proofErr w:type="gramEnd"/>
      <w:r w:rsidRPr="00935704">
        <w:rPr>
          <w:rFonts w:ascii="Arial" w:hAnsi="Arial" w:cs="Arial"/>
          <w:sz w:val="22"/>
          <w:szCs w:val="22"/>
        </w:rPr>
        <w:t xml:space="preserve"> and Tolerance of those of different faiths and beliefs. </w:t>
      </w:r>
    </w:p>
    <w:p w14:paraId="37A345E9" w14:textId="77777777" w:rsidR="00AB3E56" w:rsidRPr="00935704" w:rsidRDefault="00AB3E56" w:rsidP="00AB3E56">
      <w:pPr>
        <w:jc w:val="both"/>
        <w:rPr>
          <w:rFonts w:ascii="Arial" w:hAnsi="Arial" w:cs="Arial"/>
          <w:sz w:val="22"/>
          <w:szCs w:val="22"/>
        </w:rPr>
      </w:pPr>
    </w:p>
    <w:p w14:paraId="0DBDD410" w14:textId="77777777" w:rsidR="00AB3E56" w:rsidRPr="00935704" w:rsidRDefault="00AB3E56" w:rsidP="00AB3E56">
      <w:pPr>
        <w:jc w:val="both"/>
        <w:rPr>
          <w:rFonts w:ascii="Arial" w:hAnsi="Arial" w:cs="Arial"/>
          <w:sz w:val="22"/>
          <w:szCs w:val="22"/>
        </w:rPr>
      </w:pPr>
      <w:r w:rsidRPr="00935704">
        <w:rPr>
          <w:rFonts w:ascii="Arial" w:hAnsi="Arial" w:cs="Arial"/>
          <w:sz w:val="22"/>
          <w:szCs w:val="22"/>
        </w:rPr>
        <w:t xml:space="preserve">We want our children to learn to understand and respect our common humanity, </w:t>
      </w:r>
      <w:proofErr w:type="gramStart"/>
      <w:r w:rsidRPr="00935704">
        <w:rPr>
          <w:rFonts w:ascii="Arial" w:hAnsi="Arial" w:cs="Arial"/>
          <w:sz w:val="22"/>
          <w:szCs w:val="22"/>
        </w:rPr>
        <w:t>diversity</w:t>
      </w:r>
      <w:proofErr w:type="gramEnd"/>
      <w:r w:rsidRPr="00935704">
        <w:rPr>
          <w:rFonts w:ascii="Arial" w:hAnsi="Arial" w:cs="Arial"/>
          <w:sz w:val="22"/>
          <w:szCs w:val="22"/>
        </w:rPr>
        <w:t xml:space="preserve"> and differences so that they can go on to form the effective, fulfilling relationships that are an essential part of life and learning.</w:t>
      </w:r>
    </w:p>
    <w:p w14:paraId="4AC7DB4F" w14:textId="77777777" w:rsidR="00AB3E56" w:rsidRPr="00935704" w:rsidRDefault="00AB3E56" w:rsidP="00760977">
      <w:pPr>
        <w:tabs>
          <w:tab w:val="left" w:pos="1305"/>
        </w:tabs>
        <w:rPr>
          <w:rFonts w:ascii="Arial" w:hAnsi="Arial" w:cs="Arial"/>
          <w:sz w:val="22"/>
          <w:szCs w:val="22"/>
        </w:rPr>
      </w:pPr>
    </w:p>
    <w:p w14:paraId="7035532B" w14:textId="77777777" w:rsidR="00760527" w:rsidRPr="00935704" w:rsidRDefault="00760527" w:rsidP="00760527">
      <w:pPr>
        <w:pStyle w:val="Default"/>
        <w:rPr>
          <w:rFonts w:ascii="Arial" w:hAnsi="Arial" w:cs="Arial"/>
          <w:b/>
          <w:bCs/>
          <w:iCs/>
          <w:sz w:val="22"/>
          <w:szCs w:val="22"/>
        </w:rPr>
      </w:pPr>
      <w:r w:rsidRPr="00935704">
        <w:rPr>
          <w:rFonts w:ascii="Arial" w:hAnsi="Arial" w:cs="Arial"/>
          <w:b/>
          <w:bCs/>
          <w:iCs/>
          <w:sz w:val="22"/>
          <w:szCs w:val="22"/>
        </w:rPr>
        <w:t>Statutory Relationships and Health Education</w:t>
      </w:r>
    </w:p>
    <w:p w14:paraId="48C480EC" w14:textId="77777777" w:rsidR="00760527" w:rsidRPr="00935704" w:rsidRDefault="00760527" w:rsidP="00760527">
      <w:pPr>
        <w:rPr>
          <w:rFonts w:ascii="Arial" w:hAnsi="Arial" w:cs="Arial"/>
          <w:color w:val="000000"/>
          <w:sz w:val="22"/>
          <w:szCs w:val="22"/>
        </w:rPr>
      </w:pPr>
      <w:r w:rsidRPr="00935704">
        <w:rPr>
          <w:rFonts w:ascii="Arial" w:hAnsi="Arial" w:cs="Arial"/>
          <w:color w:val="000000"/>
          <w:sz w:val="22"/>
          <w:szCs w:val="22"/>
        </w:rPr>
        <w:t xml:space="preserve">Here, at </w:t>
      </w:r>
      <w:r w:rsidR="002415C2" w:rsidRPr="00935704">
        <w:rPr>
          <w:rFonts w:ascii="Arial" w:hAnsi="Arial" w:cs="Arial"/>
          <w:color w:val="000000"/>
          <w:sz w:val="22"/>
          <w:szCs w:val="22"/>
        </w:rPr>
        <w:t>Leen Mills Primary</w:t>
      </w:r>
      <w:r w:rsidRPr="00935704">
        <w:rPr>
          <w:rFonts w:ascii="Arial" w:hAnsi="Arial" w:cs="Arial"/>
          <w:color w:val="000000"/>
          <w:sz w:val="22"/>
          <w:szCs w:val="22"/>
        </w:rPr>
        <w:t xml:space="preserve"> School we value PSHE as one way to support children’s development as human beings, to enable them to understand and respect who they are, to empower them with a voice and to equip them for life and learning.</w:t>
      </w:r>
    </w:p>
    <w:p w14:paraId="3592B195" w14:textId="77777777" w:rsidR="00760527" w:rsidRPr="00935704" w:rsidRDefault="00760527" w:rsidP="00760527">
      <w:pPr>
        <w:rPr>
          <w:rFonts w:ascii="Arial" w:hAnsi="Arial" w:cs="Arial"/>
          <w:color w:val="000000"/>
          <w:sz w:val="22"/>
          <w:szCs w:val="22"/>
        </w:rPr>
      </w:pPr>
    </w:p>
    <w:p w14:paraId="57B35E6B" w14:textId="77777777" w:rsidR="00AB3E56" w:rsidRPr="00935704" w:rsidRDefault="009857A5" w:rsidP="00BC0259">
      <w:pPr>
        <w:rPr>
          <w:rFonts w:ascii="Arial" w:hAnsi="Arial" w:cs="Arial"/>
          <w:color w:val="000000"/>
          <w:sz w:val="22"/>
          <w:szCs w:val="22"/>
        </w:rPr>
      </w:pPr>
      <w:r w:rsidRPr="00935704">
        <w:rPr>
          <w:rFonts w:ascii="Arial" w:hAnsi="Arial" w:cs="Arial"/>
          <w:sz w:val="22"/>
          <w:szCs w:val="22"/>
        </w:rPr>
        <w:t xml:space="preserve">At Leen </w:t>
      </w:r>
      <w:proofErr w:type="gramStart"/>
      <w:r w:rsidRPr="00935704">
        <w:rPr>
          <w:rFonts w:ascii="Arial" w:hAnsi="Arial" w:cs="Arial"/>
          <w:sz w:val="22"/>
          <w:szCs w:val="22"/>
        </w:rPr>
        <w:t>Mills</w:t>
      </w:r>
      <w:r w:rsidR="00BC0259" w:rsidRPr="00935704">
        <w:rPr>
          <w:rFonts w:ascii="Arial" w:hAnsi="Arial" w:cs="Arial"/>
          <w:sz w:val="22"/>
          <w:szCs w:val="22"/>
        </w:rPr>
        <w:t xml:space="preserve">  we</w:t>
      </w:r>
      <w:proofErr w:type="gramEnd"/>
      <w:r w:rsidR="00BC0259" w:rsidRPr="00935704">
        <w:rPr>
          <w:rFonts w:ascii="Arial" w:hAnsi="Arial" w:cs="Arial"/>
          <w:sz w:val="22"/>
          <w:szCs w:val="22"/>
        </w:rPr>
        <w:t xml:space="preserve"> include the </w:t>
      </w:r>
      <w:r w:rsidR="00BC0259" w:rsidRPr="00935704">
        <w:rPr>
          <w:rFonts w:ascii="Arial" w:hAnsi="Arial" w:cs="Arial"/>
          <w:color w:val="000000"/>
          <w:sz w:val="22"/>
          <w:szCs w:val="22"/>
        </w:rPr>
        <w:t xml:space="preserve">statutory Relationships and Health Education within our whole-school PSHE Programme.  It is </w:t>
      </w:r>
      <w:r w:rsidR="00AB3E56" w:rsidRPr="00935704">
        <w:rPr>
          <w:rFonts w:ascii="Arial" w:hAnsi="Arial" w:cs="Arial"/>
          <w:sz w:val="22"/>
          <w:szCs w:val="22"/>
        </w:rPr>
        <w:t xml:space="preserve">taught weekly through a planned programme of work that follows the Jigsaw PSHE programme. </w:t>
      </w:r>
      <w:r w:rsidR="00BC0259" w:rsidRPr="00935704">
        <w:rPr>
          <w:rFonts w:ascii="Arial" w:hAnsi="Arial" w:cs="Arial"/>
          <w:sz w:val="22"/>
          <w:szCs w:val="22"/>
        </w:rPr>
        <w:t xml:space="preserve"> </w:t>
      </w:r>
      <w:r w:rsidR="00AB3E56" w:rsidRPr="00935704">
        <w:rPr>
          <w:rFonts w:ascii="Arial" w:hAnsi="Arial" w:cs="Arial"/>
          <w:sz w:val="22"/>
          <w:szCs w:val="22"/>
        </w:rPr>
        <w:t xml:space="preserve">Jigsaw brings together PSHE Education, emotional literacy, social </w:t>
      </w:r>
      <w:proofErr w:type="gramStart"/>
      <w:r w:rsidR="00AB3E56" w:rsidRPr="00935704">
        <w:rPr>
          <w:rFonts w:ascii="Arial" w:hAnsi="Arial" w:cs="Arial"/>
          <w:sz w:val="22"/>
          <w:szCs w:val="22"/>
        </w:rPr>
        <w:t>skills</w:t>
      </w:r>
      <w:proofErr w:type="gramEnd"/>
      <w:r w:rsidR="00AB3E56" w:rsidRPr="00935704">
        <w:rPr>
          <w:rFonts w:ascii="Arial" w:hAnsi="Arial" w:cs="Arial"/>
          <w:sz w:val="22"/>
          <w:szCs w:val="22"/>
        </w:rPr>
        <w:t xml:space="preserve"> and spiritual development in a comprehensive scheme of learning. Teaching strategies are varied and are mindful of preferred learning styles and the need for differentiation. </w:t>
      </w:r>
    </w:p>
    <w:p w14:paraId="173A1F0B" w14:textId="77777777" w:rsidR="00AB3E56" w:rsidRPr="00935704" w:rsidRDefault="00AB3E56" w:rsidP="00760977">
      <w:pPr>
        <w:tabs>
          <w:tab w:val="left" w:pos="1305"/>
        </w:tabs>
        <w:rPr>
          <w:rFonts w:ascii="Arial" w:hAnsi="Arial" w:cs="Arial"/>
          <w:sz w:val="22"/>
          <w:szCs w:val="22"/>
        </w:rPr>
      </w:pPr>
    </w:p>
    <w:p w14:paraId="2BC59940" w14:textId="77777777" w:rsidR="00951338" w:rsidRPr="00935704" w:rsidRDefault="00951338" w:rsidP="00951338">
      <w:pPr>
        <w:rPr>
          <w:rFonts w:ascii="Arial" w:hAnsi="Arial" w:cs="Arial"/>
          <w:b/>
          <w:sz w:val="22"/>
          <w:szCs w:val="22"/>
        </w:rPr>
      </w:pPr>
      <w:r w:rsidRPr="00935704">
        <w:rPr>
          <w:rFonts w:ascii="Arial" w:hAnsi="Arial" w:cs="Arial"/>
          <w:b/>
          <w:sz w:val="22"/>
          <w:szCs w:val="22"/>
        </w:rPr>
        <w:t xml:space="preserve">A whole school </w:t>
      </w:r>
      <w:proofErr w:type="gramStart"/>
      <w:r w:rsidRPr="00935704">
        <w:rPr>
          <w:rFonts w:ascii="Arial" w:hAnsi="Arial" w:cs="Arial"/>
          <w:b/>
          <w:sz w:val="22"/>
          <w:szCs w:val="22"/>
        </w:rPr>
        <w:t>approach</w:t>
      </w:r>
      <w:proofErr w:type="gramEnd"/>
      <w:r w:rsidRPr="00935704">
        <w:rPr>
          <w:rFonts w:ascii="Arial" w:hAnsi="Arial" w:cs="Arial"/>
          <w:b/>
          <w:sz w:val="22"/>
          <w:szCs w:val="22"/>
        </w:rPr>
        <w:t xml:space="preserve"> </w:t>
      </w:r>
    </w:p>
    <w:p w14:paraId="56950530" w14:textId="77777777" w:rsidR="00760527" w:rsidRPr="00935704" w:rsidRDefault="00760527" w:rsidP="00BC0259">
      <w:pPr>
        <w:rPr>
          <w:rFonts w:ascii="Arial" w:hAnsi="Arial" w:cs="Arial"/>
          <w:sz w:val="22"/>
          <w:szCs w:val="22"/>
        </w:rPr>
      </w:pPr>
      <w:r w:rsidRPr="00935704">
        <w:rPr>
          <w:rFonts w:ascii="Arial" w:hAnsi="Arial" w:cs="Arial"/>
          <w:sz w:val="22"/>
          <w:szCs w:val="22"/>
        </w:rPr>
        <w:t>Jigsaw covers all areas of PSHE for the primary phase including statutory Relationships and Health Education. The table below gives the learning theme of each of the six Puzzles (units</w:t>
      </w:r>
      <w:proofErr w:type="gramStart"/>
      <w:r w:rsidRPr="00935704">
        <w:rPr>
          <w:rFonts w:ascii="Arial" w:hAnsi="Arial" w:cs="Arial"/>
          <w:sz w:val="22"/>
          <w:szCs w:val="22"/>
        </w:rPr>
        <w:t>)</w:t>
      </w:r>
      <w:proofErr w:type="gramEnd"/>
      <w:r w:rsidRPr="00935704">
        <w:rPr>
          <w:rFonts w:ascii="Arial" w:hAnsi="Arial" w:cs="Arial"/>
          <w:sz w:val="22"/>
          <w:szCs w:val="22"/>
        </w:rPr>
        <w:t xml:space="preserve"> and these are taught across the school; the learning deepens and broadens every year. </w:t>
      </w:r>
      <w:r w:rsidR="00BC0259" w:rsidRPr="00935704">
        <w:rPr>
          <w:rFonts w:ascii="Arial" w:hAnsi="Arial" w:cs="Arial"/>
          <w:sz w:val="22"/>
          <w:szCs w:val="22"/>
        </w:rPr>
        <w:t xml:space="preserve"> </w:t>
      </w:r>
    </w:p>
    <w:p w14:paraId="2DF4F395" w14:textId="77777777" w:rsidR="00760527" w:rsidRPr="00935704" w:rsidRDefault="00760527" w:rsidP="00760977">
      <w:pPr>
        <w:tabs>
          <w:tab w:val="left" w:pos="1305"/>
        </w:tabs>
        <w:rPr>
          <w:rFonts w:ascii="Arial" w:hAnsi="Arial" w:cs="Arial"/>
          <w:sz w:val="22"/>
          <w:szCs w:val="22"/>
        </w:rPr>
      </w:pPr>
    </w:p>
    <w:tbl>
      <w:tblPr>
        <w:tblStyle w:val="TableGrid"/>
        <w:tblW w:w="0" w:type="auto"/>
        <w:tblLook w:val="04A0" w:firstRow="1" w:lastRow="0" w:firstColumn="1" w:lastColumn="0" w:noHBand="0" w:noVBand="1"/>
      </w:tblPr>
      <w:tblGrid>
        <w:gridCol w:w="1555"/>
        <w:gridCol w:w="2551"/>
        <w:gridCol w:w="4910"/>
      </w:tblGrid>
      <w:tr w:rsidR="001E0948" w:rsidRPr="00935704" w14:paraId="0BA2596D" w14:textId="77777777" w:rsidTr="001E0948">
        <w:tc>
          <w:tcPr>
            <w:tcW w:w="1555" w:type="dxa"/>
          </w:tcPr>
          <w:p w14:paraId="2931593F" w14:textId="77777777" w:rsidR="001E0948" w:rsidRPr="00935704" w:rsidRDefault="001E0948" w:rsidP="00760977">
            <w:pPr>
              <w:tabs>
                <w:tab w:val="left" w:pos="1305"/>
              </w:tabs>
              <w:rPr>
                <w:rFonts w:ascii="Arial" w:hAnsi="Arial" w:cs="Arial"/>
                <w:sz w:val="22"/>
                <w:szCs w:val="22"/>
              </w:rPr>
            </w:pPr>
            <w:r w:rsidRPr="00935704">
              <w:rPr>
                <w:rFonts w:ascii="Arial" w:hAnsi="Arial" w:cs="Arial"/>
                <w:sz w:val="22"/>
                <w:szCs w:val="22"/>
              </w:rPr>
              <w:t xml:space="preserve">Term </w:t>
            </w:r>
          </w:p>
        </w:tc>
        <w:tc>
          <w:tcPr>
            <w:tcW w:w="2551" w:type="dxa"/>
          </w:tcPr>
          <w:p w14:paraId="65398F9D" w14:textId="77777777" w:rsidR="001E0948" w:rsidRPr="00935704" w:rsidRDefault="001E0948" w:rsidP="00760977">
            <w:pPr>
              <w:tabs>
                <w:tab w:val="left" w:pos="1305"/>
              </w:tabs>
              <w:rPr>
                <w:rFonts w:ascii="Arial" w:hAnsi="Arial" w:cs="Arial"/>
                <w:sz w:val="22"/>
                <w:szCs w:val="22"/>
              </w:rPr>
            </w:pPr>
            <w:r w:rsidRPr="00935704">
              <w:rPr>
                <w:rFonts w:ascii="Arial" w:hAnsi="Arial" w:cs="Arial"/>
                <w:sz w:val="22"/>
                <w:szCs w:val="22"/>
              </w:rPr>
              <w:t>Puzzle (Unit)</w:t>
            </w:r>
          </w:p>
        </w:tc>
        <w:tc>
          <w:tcPr>
            <w:tcW w:w="4910" w:type="dxa"/>
          </w:tcPr>
          <w:p w14:paraId="6C47700B" w14:textId="77777777" w:rsidR="001E0948" w:rsidRPr="00935704" w:rsidRDefault="001E0948" w:rsidP="00760977">
            <w:pPr>
              <w:tabs>
                <w:tab w:val="left" w:pos="1305"/>
              </w:tabs>
              <w:rPr>
                <w:rFonts w:ascii="Arial" w:hAnsi="Arial" w:cs="Arial"/>
                <w:sz w:val="22"/>
                <w:szCs w:val="22"/>
              </w:rPr>
            </w:pPr>
            <w:r w:rsidRPr="00935704">
              <w:rPr>
                <w:rFonts w:ascii="Arial" w:hAnsi="Arial" w:cs="Arial"/>
                <w:sz w:val="22"/>
                <w:szCs w:val="22"/>
              </w:rPr>
              <w:t xml:space="preserve">Content </w:t>
            </w:r>
          </w:p>
        </w:tc>
      </w:tr>
      <w:tr w:rsidR="001E0948" w:rsidRPr="00935704" w14:paraId="3C0DC059" w14:textId="77777777" w:rsidTr="001E0948">
        <w:tc>
          <w:tcPr>
            <w:tcW w:w="1555" w:type="dxa"/>
          </w:tcPr>
          <w:p w14:paraId="6E4D4EC9"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Autumn 1</w:t>
            </w:r>
          </w:p>
        </w:tc>
        <w:tc>
          <w:tcPr>
            <w:tcW w:w="2551" w:type="dxa"/>
          </w:tcPr>
          <w:p w14:paraId="26D46AF5"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Being Me in My World</w:t>
            </w:r>
          </w:p>
        </w:tc>
        <w:tc>
          <w:tcPr>
            <w:tcW w:w="4910" w:type="dxa"/>
          </w:tcPr>
          <w:p w14:paraId="3E180F3F"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 xml:space="preserve">Includes understanding my place in the class, </w:t>
            </w:r>
            <w:proofErr w:type="gramStart"/>
            <w:r w:rsidRPr="00935704">
              <w:rPr>
                <w:rFonts w:ascii="Arial" w:hAnsi="Arial" w:cs="Arial"/>
                <w:sz w:val="22"/>
                <w:szCs w:val="22"/>
              </w:rPr>
              <w:t>school</w:t>
            </w:r>
            <w:proofErr w:type="gramEnd"/>
            <w:r w:rsidRPr="00935704">
              <w:rPr>
                <w:rFonts w:ascii="Arial" w:hAnsi="Arial" w:cs="Arial"/>
                <w:sz w:val="22"/>
                <w:szCs w:val="22"/>
              </w:rPr>
              <w:t xml:space="preserve"> and global community as well as devising Learning Charters)</w:t>
            </w:r>
          </w:p>
        </w:tc>
      </w:tr>
      <w:tr w:rsidR="001E0948" w:rsidRPr="00935704" w14:paraId="1B1F7B78" w14:textId="77777777" w:rsidTr="001E0948">
        <w:tc>
          <w:tcPr>
            <w:tcW w:w="1555" w:type="dxa"/>
          </w:tcPr>
          <w:p w14:paraId="7698F5B6"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Autumn 2</w:t>
            </w:r>
          </w:p>
        </w:tc>
        <w:tc>
          <w:tcPr>
            <w:tcW w:w="2551" w:type="dxa"/>
          </w:tcPr>
          <w:p w14:paraId="65175016"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Celebrating Difference</w:t>
            </w:r>
          </w:p>
        </w:tc>
        <w:tc>
          <w:tcPr>
            <w:tcW w:w="4910" w:type="dxa"/>
          </w:tcPr>
          <w:p w14:paraId="4A683754"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Includes anti-bullying (cyber and homophobic bullying included) and diversity work</w:t>
            </w:r>
          </w:p>
        </w:tc>
      </w:tr>
      <w:tr w:rsidR="001E0948" w:rsidRPr="00935704" w14:paraId="1B217154" w14:textId="77777777" w:rsidTr="001E0948">
        <w:tc>
          <w:tcPr>
            <w:tcW w:w="1555" w:type="dxa"/>
          </w:tcPr>
          <w:p w14:paraId="21D057ED"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Spring 1</w:t>
            </w:r>
          </w:p>
        </w:tc>
        <w:tc>
          <w:tcPr>
            <w:tcW w:w="2551" w:type="dxa"/>
          </w:tcPr>
          <w:p w14:paraId="50C9F4D1"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Dreams and Goals</w:t>
            </w:r>
          </w:p>
        </w:tc>
        <w:tc>
          <w:tcPr>
            <w:tcW w:w="4910" w:type="dxa"/>
          </w:tcPr>
          <w:p w14:paraId="6EC1C7F8"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 xml:space="preserve">Includes </w:t>
            </w:r>
            <w:proofErr w:type="gramStart"/>
            <w:r w:rsidRPr="00935704">
              <w:rPr>
                <w:rFonts w:ascii="Arial" w:hAnsi="Arial" w:cs="Arial"/>
                <w:sz w:val="22"/>
                <w:szCs w:val="22"/>
              </w:rPr>
              <w:t>goal-setting</w:t>
            </w:r>
            <w:proofErr w:type="gramEnd"/>
            <w:r w:rsidRPr="00935704">
              <w:rPr>
                <w:rFonts w:ascii="Arial" w:hAnsi="Arial" w:cs="Arial"/>
                <w:sz w:val="22"/>
                <w:szCs w:val="22"/>
              </w:rPr>
              <w:t>, aspirations, working together to design and organise fund-raising events</w:t>
            </w:r>
          </w:p>
        </w:tc>
      </w:tr>
      <w:tr w:rsidR="001E0948" w:rsidRPr="00935704" w14:paraId="53A86F56" w14:textId="77777777" w:rsidTr="001E0948">
        <w:tc>
          <w:tcPr>
            <w:tcW w:w="1555" w:type="dxa"/>
          </w:tcPr>
          <w:p w14:paraId="6D055D48"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Spring 2</w:t>
            </w:r>
          </w:p>
        </w:tc>
        <w:tc>
          <w:tcPr>
            <w:tcW w:w="2551" w:type="dxa"/>
          </w:tcPr>
          <w:p w14:paraId="01D89516"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Healthy Me</w:t>
            </w:r>
          </w:p>
        </w:tc>
        <w:tc>
          <w:tcPr>
            <w:tcW w:w="4910" w:type="dxa"/>
          </w:tcPr>
          <w:p w14:paraId="6CDC1F44"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 xml:space="preserve">Includes drugs and alcohol education, </w:t>
            </w:r>
            <w:proofErr w:type="gramStart"/>
            <w:r w:rsidRPr="00935704">
              <w:rPr>
                <w:rFonts w:ascii="Arial" w:hAnsi="Arial" w:cs="Arial"/>
                <w:sz w:val="22"/>
                <w:szCs w:val="22"/>
              </w:rPr>
              <w:t>self-esteem</w:t>
            </w:r>
            <w:proofErr w:type="gramEnd"/>
            <w:r w:rsidRPr="00935704">
              <w:rPr>
                <w:rFonts w:ascii="Arial" w:hAnsi="Arial" w:cs="Arial"/>
                <w:sz w:val="22"/>
                <w:szCs w:val="22"/>
              </w:rPr>
              <w:t xml:space="preserve"> and confidence as well as healthy lifestyle choices</w:t>
            </w:r>
          </w:p>
        </w:tc>
      </w:tr>
      <w:tr w:rsidR="001E0948" w:rsidRPr="00935704" w14:paraId="47FA740C" w14:textId="77777777" w:rsidTr="001E0948">
        <w:tc>
          <w:tcPr>
            <w:tcW w:w="1555" w:type="dxa"/>
          </w:tcPr>
          <w:p w14:paraId="7FC41BEB"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Summer 1</w:t>
            </w:r>
          </w:p>
        </w:tc>
        <w:tc>
          <w:tcPr>
            <w:tcW w:w="2551" w:type="dxa"/>
          </w:tcPr>
          <w:p w14:paraId="216FF2DF"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Relationships</w:t>
            </w:r>
          </w:p>
        </w:tc>
        <w:tc>
          <w:tcPr>
            <w:tcW w:w="4910" w:type="dxa"/>
          </w:tcPr>
          <w:p w14:paraId="5EC50916"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Includes understanding friendship, family and other relationships, conflict resolution and communication skills</w:t>
            </w:r>
          </w:p>
        </w:tc>
      </w:tr>
      <w:tr w:rsidR="001E0948" w:rsidRPr="00935704" w14:paraId="1128B3FB" w14:textId="77777777" w:rsidTr="001E0948">
        <w:tc>
          <w:tcPr>
            <w:tcW w:w="1555" w:type="dxa"/>
          </w:tcPr>
          <w:p w14:paraId="6E42CF24"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Summer 2</w:t>
            </w:r>
          </w:p>
        </w:tc>
        <w:tc>
          <w:tcPr>
            <w:tcW w:w="2551" w:type="dxa"/>
          </w:tcPr>
          <w:p w14:paraId="14118FAB"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Changing Me</w:t>
            </w:r>
          </w:p>
        </w:tc>
        <w:tc>
          <w:tcPr>
            <w:tcW w:w="4910" w:type="dxa"/>
          </w:tcPr>
          <w:p w14:paraId="00C142B4" w14:textId="77777777" w:rsidR="001E0948" w:rsidRPr="00935704" w:rsidRDefault="001E0948" w:rsidP="001E0948">
            <w:pPr>
              <w:tabs>
                <w:tab w:val="left" w:pos="8355"/>
              </w:tabs>
              <w:rPr>
                <w:rFonts w:ascii="Arial" w:hAnsi="Arial" w:cs="Arial"/>
                <w:sz w:val="22"/>
                <w:szCs w:val="22"/>
              </w:rPr>
            </w:pPr>
            <w:r w:rsidRPr="00935704">
              <w:rPr>
                <w:rFonts w:ascii="Arial" w:hAnsi="Arial" w:cs="Arial"/>
                <w:sz w:val="22"/>
                <w:szCs w:val="22"/>
              </w:rPr>
              <w:t>Includes Relationships and Sex Education in the context of looking at change</w:t>
            </w:r>
          </w:p>
        </w:tc>
      </w:tr>
    </w:tbl>
    <w:p w14:paraId="618D6DB0" w14:textId="77777777" w:rsidR="001E0948" w:rsidRPr="00935704" w:rsidRDefault="001E0948" w:rsidP="00760977">
      <w:pPr>
        <w:tabs>
          <w:tab w:val="left" w:pos="1305"/>
        </w:tabs>
        <w:rPr>
          <w:rFonts w:ascii="Arial" w:hAnsi="Arial" w:cs="Arial"/>
          <w:sz w:val="22"/>
          <w:szCs w:val="22"/>
        </w:rPr>
      </w:pPr>
    </w:p>
    <w:p w14:paraId="09B5E58D" w14:textId="77777777" w:rsidR="00760527" w:rsidRPr="00935704" w:rsidRDefault="00760527" w:rsidP="00760977">
      <w:pPr>
        <w:tabs>
          <w:tab w:val="left" w:pos="1305"/>
        </w:tabs>
        <w:rPr>
          <w:rFonts w:ascii="Arial" w:hAnsi="Arial" w:cs="Arial"/>
          <w:sz w:val="22"/>
          <w:szCs w:val="22"/>
        </w:rPr>
      </w:pPr>
    </w:p>
    <w:p w14:paraId="2233FD89" w14:textId="012BE3FB" w:rsidR="00AB3E56" w:rsidRPr="00935704" w:rsidRDefault="008D030E" w:rsidP="00760977">
      <w:pPr>
        <w:tabs>
          <w:tab w:val="left" w:pos="1305"/>
        </w:tabs>
        <w:rPr>
          <w:rFonts w:ascii="Arial" w:hAnsi="Arial" w:cs="Arial"/>
          <w:sz w:val="22"/>
          <w:szCs w:val="22"/>
        </w:rPr>
      </w:pPr>
      <w:r w:rsidRPr="00935704">
        <w:rPr>
          <w:rFonts w:ascii="Arial" w:hAnsi="Arial" w:cs="Arial"/>
          <w:sz w:val="22"/>
          <w:szCs w:val="22"/>
        </w:rPr>
        <w:t xml:space="preserve">The six Puzzles (units) </w:t>
      </w:r>
      <w:r w:rsidR="00AB3E56" w:rsidRPr="00935704">
        <w:rPr>
          <w:rFonts w:ascii="Arial" w:hAnsi="Arial" w:cs="Arial"/>
          <w:sz w:val="22"/>
          <w:szCs w:val="22"/>
        </w:rPr>
        <w:t>are designed to progress in sequence from September to July. Each Puzzle has six Pieces (lessons) which work towards an ‘</w:t>
      </w:r>
      <w:proofErr w:type="gramStart"/>
      <w:r w:rsidR="00AB3E56" w:rsidRPr="00935704">
        <w:rPr>
          <w:rFonts w:ascii="Arial" w:hAnsi="Arial" w:cs="Arial"/>
          <w:sz w:val="22"/>
          <w:szCs w:val="22"/>
        </w:rPr>
        <w:t>end product</w:t>
      </w:r>
      <w:proofErr w:type="gramEnd"/>
      <w:r w:rsidR="00AB3E56" w:rsidRPr="00935704">
        <w:rPr>
          <w:rFonts w:ascii="Arial" w:hAnsi="Arial" w:cs="Arial"/>
          <w:sz w:val="22"/>
          <w:szCs w:val="22"/>
        </w:rPr>
        <w:t>’</w:t>
      </w:r>
      <w:r w:rsidR="00935704">
        <w:rPr>
          <w:rFonts w:ascii="Arial" w:hAnsi="Arial" w:cs="Arial"/>
          <w:sz w:val="22"/>
          <w:szCs w:val="22"/>
        </w:rPr>
        <w:t xml:space="preserve">. </w:t>
      </w:r>
      <w:r w:rsidR="00AB3E56" w:rsidRPr="00935704">
        <w:rPr>
          <w:rFonts w:ascii="Arial" w:hAnsi="Arial" w:cs="Arial"/>
          <w:sz w:val="22"/>
          <w:szCs w:val="22"/>
        </w:rPr>
        <w:t xml:space="preserve">Each Piece has two Learning Intentions: one is based on specific PSHE learning (covering the non-statutory </w:t>
      </w:r>
      <w:r w:rsidR="00AB3E56" w:rsidRPr="00935704">
        <w:rPr>
          <w:rFonts w:ascii="Arial" w:hAnsi="Arial" w:cs="Arial"/>
          <w:sz w:val="22"/>
          <w:szCs w:val="22"/>
        </w:rPr>
        <w:lastRenderedPageBreak/>
        <w:t xml:space="preserve">national framework for PSHE Education but enhanced to address children’s needs today); and one is based on emotional literacy and social </w:t>
      </w:r>
      <w:proofErr w:type="gramStart"/>
      <w:r w:rsidR="00AB3E56" w:rsidRPr="00935704">
        <w:rPr>
          <w:rFonts w:ascii="Arial" w:hAnsi="Arial" w:cs="Arial"/>
          <w:sz w:val="22"/>
          <w:szCs w:val="22"/>
        </w:rPr>
        <w:t>skills</w:t>
      </w:r>
      <w:proofErr w:type="gramEnd"/>
      <w:r w:rsidR="00AB3E56" w:rsidRPr="00935704">
        <w:rPr>
          <w:rFonts w:ascii="Arial" w:hAnsi="Arial" w:cs="Arial"/>
          <w:sz w:val="22"/>
          <w:szCs w:val="22"/>
        </w:rPr>
        <w:t xml:space="preserve"> </w:t>
      </w:r>
    </w:p>
    <w:p w14:paraId="3F9223CC" w14:textId="77777777" w:rsidR="00AB3E56" w:rsidRPr="00935704" w:rsidRDefault="00AB3E56" w:rsidP="00760977">
      <w:pPr>
        <w:tabs>
          <w:tab w:val="left" w:pos="1305"/>
        </w:tabs>
        <w:rPr>
          <w:rFonts w:ascii="Arial" w:hAnsi="Arial" w:cs="Arial"/>
          <w:sz w:val="22"/>
          <w:szCs w:val="22"/>
        </w:rPr>
      </w:pPr>
    </w:p>
    <w:p w14:paraId="64741755" w14:textId="77777777" w:rsidR="00AB3E56" w:rsidRPr="00935704" w:rsidRDefault="00AB3E56" w:rsidP="00760977">
      <w:pPr>
        <w:tabs>
          <w:tab w:val="left" w:pos="1305"/>
        </w:tabs>
        <w:rPr>
          <w:rFonts w:ascii="Arial" w:hAnsi="Arial" w:cs="Arial"/>
          <w:sz w:val="22"/>
          <w:szCs w:val="22"/>
        </w:rPr>
      </w:pPr>
      <w:r w:rsidRPr="00935704">
        <w:rPr>
          <w:rFonts w:ascii="Arial" w:hAnsi="Arial" w:cs="Arial"/>
          <w:sz w:val="22"/>
          <w:szCs w:val="22"/>
        </w:rPr>
        <w:t xml:space="preserve">The enhancements mean that Jigsaw is relevant to children living in today’s world as it helps them understand and be equipped to cope with issues like body image, cyber and homophobic bullying, and internet safety. </w:t>
      </w:r>
    </w:p>
    <w:p w14:paraId="54B009FE" w14:textId="77777777" w:rsidR="00AB3E56" w:rsidRPr="00935704" w:rsidRDefault="00AB3E56" w:rsidP="00760977">
      <w:pPr>
        <w:tabs>
          <w:tab w:val="left" w:pos="1305"/>
        </w:tabs>
        <w:rPr>
          <w:rFonts w:ascii="Arial" w:hAnsi="Arial" w:cs="Arial"/>
          <w:sz w:val="22"/>
          <w:szCs w:val="22"/>
        </w:rPr>
      </w:pPr>
    </w:p>
    <w:p w14:paraId="007C479E" w14:textId="77777777" w:rsidR="008C6DBA" w:rsidRPr="00935704" w:rsidRDefault="008C6DBA" w:rsidP="00760977">
      <w:pPr>
        <w:tabs>
          <w:tab w:val="left" w:pos="1305"/>
        </w:tabs>
        <w:rPr>
          <w:rFonts w:ascii="Arial" w:hAnsi="Arial" w:cs="Arial"/>
          <w:b/>
          <w:sz w:val="22"/>
          <w:szCs w:val="22"/>
          <w:u w:val="single"/>
        </w:rPr>
      </w:pPr>
      <w:r w:rsidRPr="00935704">
        <w:rPr>
          <w:rFonts w:ascii="Arial" w:hAnsi="Arial" w:cs="Arial"/>
          <w:b/>
          <w:sz w:val="22"/>
          <w:szCs w:val="22"/>
          <w:u w:val="single"/>
        </w:rPr>
        <w:t>Teaching</w:t>
      </w:r>
      <w:r w:rsidR="008D030E" w:rsidRPr="00935704">
        <w:rPr>
          <w:rFonts w:ascii="Arial" w:hAnsi="Arial" w:cs="Arial"/>
          <w:b/>
          <w:sz w:val="22"/>
          <w:szCs w:val="22"/>
          <w:u w:val="single"/>
        </w:rPr>
        <w:t xml:space="preserve"> and Learning </w:t>
      </w:r>
    </w:p>
    <w:p w14:paraId="3AD432EB" w14:textId="77777777" w:rsidR="008C6DBA" w:rsidRPr="00935704" w:rsidRDefault="008D030E" w:rsidP="00760977">
      <w:pPr>
        <w:tabs>
          <w:tab w:val="left" w:pos="1305"/>
        </w:tabs>
        <w:rPr>
          <w:rFonts w:ascii="Arial" w:hAnsi="Arial" w:cs="Arial"/>
          <w:sz w:val="22"/>
          <w:szCs w:val="22"/>
        </w:rPr>
      </w:pPr>
      <w:r w:rsidRPr="00935704">
        <w:rPr>
          <w:rFonts w:ascii="Arial" w:hAnsi="Arial" w:cs="Arial"/>
          <w:sz w:val="22"/>
          <w:szCs w:val="22"/>
        </w:rPr>
        <w:t>A</w:t>
      </w:r>
      <w:r w:rsidR="008C6DBA" w:rsidRPr="00935704">
        <w:rPr>
          <w:rFonts w:ascii="Arial" w:hAnsi="Arial" w:cs="Arial"/>
          <w:sz w:val="22"/>
          <w:szCs w:val="22"/>
        </w:rPr>
        <w:t xml:space="preserve"> range of teaching strategies will be used to ensure that learning is purposeful, </w:t>
      </w:r>
      <w:proofErr w:type="gramStart"/>
      <w:r w:rsidR="008C6DBA" w:rsidRPr="00935704">
        <w:rPr>
          <w:rFonts w:ascii="Arial" w:hAnsi="Arial" w:cs="Arial"/>
          <w:sz w:val="22"/>
          <w:szCs w:val="22"/>
        </w:rPr>
        <w:t>active</w:t>
      </w:r>
      <w:proofErr w:type="gramEnd"/>
      <w:r w:rsidR="008C6DBA" w:rsidRPr="00935704">
        <w:rPr>
          <w:rFonts w:ascii="Arial" w:hAnsi="Arial" w:cs="Arial"/>
          <w:sz w:val="22"/>
          <w:szCs w:val="22"/>
        </w:rPr>
        <w:t xml:space="preserve"> and exciting. </w:t>
      </w:r>
    </w:p>
    <w:p w14:paraId="79B235E3" w14:textId="77777777" w:rsidR="008C6DBA" w:rsidRPr="00935704" w:rsidRDefault="008C6DBA" w:rsidP="00760977">
      <w:pPr>
        <w:tabs>
          <w:tab w:val="left" w:pos="1305"/>
        </w:tabs>
        <w:rPr>
          <w:rFonts w:ascii="Arial" w:hAnsi="Arial" w:cs="Arial"/>
          <w:sz w:val="22"/>
          <w:szCs w:val="22"/>
        </w:rPr>
      </w:pPr>
    </w:p>
    <w:p w14:paraId="44CA4CEF" w14:textId="77777777" w:rsidR="008C6DBA" w:rsidRPr="00935704" w:rsidRDefault="008C6DBA" w:rsidP="00760977">
      <w:pPr>
        <w:tabs>
          <w:tab w:val="left" w:pos="1305"/>
        </w:tabs>
        <w:rPr>
          <w:rFonts w:ascii="Arial" w:hAnsi="Arial" w:cs="Arial"/>
          <w:sz w:val="22"/>
          <w:szCs w:val="22"/>
        </w:rPr>
      </w:pPr>
      <w:r w:rsidRPr="00935704">
        <w:rPr>
          <w:rFonts w:ascii="Arial" w:hAnsi="Arial" w:cs="Arial"/>
          <w:sz w:val="22"/>
          <w:szCs w:val="22"/>
        </w:rPr>
        <w:t xml:space="preserve">Jigsaw is written as a universal core curriculum provision for all children. Inclusivity is part of its philosophy. All pupils will work within a safe, secure climate to be able to explore their own and others’ attitudes, </w:t>
      </w:r>
      <w:proofErr w:type="gramStart"/>
      <w:r w:rsidRPr="00935704">
        <w:rPr>
          <w:rFonts w:ascii="Arial" w:hAnsi="Arial" w:cs="Arial"/>
          <w:sz w:val="22"/>
          <w:szCs w:val="22"/>
        </w:rPr>
        <w:t>values</w:t>
      </w:r>
      <w:proofErr w:type="gramEnd"/>
      <w:r w:rsidRPr="00935704">
        <w:rPr>
          <w:rFonts w:ascii="Arial" w:hAnsi="Arial" w:cs="Arial"/>
          <w:sz w:val="22"/>
          <w:szCs w:val="22"/>
        </w:rPr>
        <w:t xml:space="preserve"> and skills. Lessons will involve a high level of interaction where each pupil has planned opportunities for learning which will give them scope to work to their full potential. Establishing a safe, </w:t>
      </w:r>
      <w:proofErr w:type="gramStart"/>
      <w:r w:rsidRPr="00935704">
        <w:rPr>
          <w:rFonts w:ascii="Arial" w:hAnsi="Arial" w:cs="Arial"/>
          <w:sz w:val="22"/>
          <w:szCs w:val="22"/>
        </w:rPr>
        <w:t>open</w:t>
      </w:r>
      <w:proofErr w:type="gramEnd"/>
      <w:r w:rsidRPr="00935704">
        <w:rPr>
          <w:rFonts w:ascii="Arial" w:hAnsi="Arial" w:cs="Arial"/>
          <w:sz w:val="22"/>
          <w:szCs w:val="22"/>
        </w:rPr>
        <w:t xml:space="preserve"> and positive learning environment based on trusting relationships between all members of the class, adults and children alike, is vital to successful and effective teaching and learning within this subject. </w:t>
      </w:r>
    </w:p>
    <w:p w14:paraId="1FF65640" w14:textId="77777777" w:rsidR="008C6DBA" w:rsidRPr="00935704" w:rsidRDefault="008C6DBA" w:rsidP="00760977">
      <w:pPr>
        <w:tabs>
          <w:tab w:val="left" w:pos="1305"/>
        </w:tabs>
        <w:rPr>
          <w:rFonts w:ascii="Arial" w:hAnsi="Arial" w:cs="Arial"/>
          <w:sz w:val="22"/>
          <w:szCs w:val="22"/>
        </w:rPr>
      </w:pPr>
    </w:p>
    <w:p w14:paraId="48579E88" w14:textId="77777777" w:rsidR="008C6DBA" w:rsidRPr="00935704" w:rsidRDefault="008C6DBA" w:rsidP="00760977">
      <w:pPr>
        <w:tabs>
          <w:tab w:val="left" w:pos="1305"/>
        </w:tabs>
        <w:rPr>
          <w:rFonts w:ascii="Arial" w:hAnsi="Arial" w:cs="Arial"/>
          <w:sz w:val="22"/>
          <w:szCs w:val="22"/>
        </w:rPr>
      </w:pPr>
      <w:r w:rsidRPr="00935704">
        <w:rPr>
          <w:rFonts w:ascii="Arial" w:hAnsi="Arial" w:cs="Arial"/>
          <w:sz w:val="22"/>
          <w:szCs w:val="22"/>
        </w:rPr>
        <w:t xml:space="preserve">Each class will establish ground rules based on the following: </w:t>
      </w:r>
    </w:p>
    <w:p w14:paraId="6469939B" w14:textId="77777777" w:rsidR="008C6DBA" w:rsidRPr="00935704" w:rsidRDefault="008C6DBA" w:rsidP="00760977">
      <w:pPr>
        <w:tabs>
          <w:tab w:val="left" w:pos="1305"/>
        </w:tabs>
        <w:rPr>
          <w:rFonts w:ascii="Arial" w:hAnsi="Arial" w:cs="Arial"/>
          <w:sz w:val="22"/>
          <w:szCs w:val="22"/>
        </w:rPr>
      </w:pPr>
      <w:r w:rsidRPr="00935704">
        <w:rPr>
          <w:rFonts w:ascii="Arial" w:hAnsi="Arial" w:cs="Arial"/>
          <w:sz w:val="22"/>
          <w:szCs w:val="22"/>
        </w:rPr>
        <w:t xml:space="preserve">• We take turns to speak </w:t>
      </w:r>
    </w:p>
    <w:p w14:paraId="41509719" w14:textId="77777777" w:rsidR="008C6DBA" w:rsidRPr="00935704" w:rsidRDefault="008C6DBA" w:rsidP="00760977">
      <w:pPr>
        <w:tabs>
          <w:tab w:val="left" w:pos="1305"/>
        </w:tabs>
        <w:rPr>
          <w:rFonts w:ascii="Arial" w:hAnsi="Arial" w:cs="Arial"/>
          <w:sz w:val="22"/>
          <w:szCs w:val="22"/>
        </w:rPr>
      </w:pPr>
      <w:r w:rsidRPr="00935704">
        <w:rPr>
          <w:rFonts w:ascii="Arial" w:hAnsi="Arial" w:cs="Arial"/>
          <w:sz w:val="22"/>
          <w:szCs w:val="22"/>
        </w:rPr>
        <w:t xml:space="preserve">• We use kind and positive words </w:t>
      </w:r>
    </w:p>
    <w:p w14:paraId="4BC1623D" w14:textId="77777777" w:rsidR="008C6DBA" w:rsidRPr="00935704" w:rsidRDefault="008C6DBA" w:rsidP="00760977">
      <w:pPr>
        <w:tabs>
          <w:tab w:val="left" w:pos="1305"/>
        </w:tabs>
        <w:rPr>
          <w:rFonts w:ascii="Arial" w:hAnsi="Arial" w:cs="Arial"/>
          <w:sz w:val="22"/>
          <w:szCs w:val="22"/>
        </w:rPr>
      </w:pPr>
      <w:r w:rsidRPr="00935704">
        <w:rPr>
          <w:rFonts w:ascii="Arial" w:hAnsi="Arial" w:cs="Arial"/>
          <w:sz w:val="22"/>
          <w:szCs w:val="22"/>
        </w:rPr>
        <w:t xml:space="preserve">• We listen to each other </w:t>
      </w:r>
    </w:p>
    <w:p w14:paraId="54E294ED" w14:textId="77777777" w:rsidR="008C6DBA" w:rsidRPr="00935704" w:rsidRDefault="008C6DBA" w:rsidP="00760977">
      <w:pPr>
        <w:tabs>
          <w:tab w:val="left" w:pos="1305"/>
        </w:tabs>
        <w:rPr>
          <w:rFonts w:ascii="Arial" w:hAnsi="Arial" w:cs="Arial"/>
          <w:sz w:val="22"/>
          <w:szCs w:val="22"/>
        </w:rPr>
      </w:pPr>
      <w:r w:rsidRPr="00935704">
        <w:rPr>
          <w:rFonts w:ascii="Arial" w:hAnsi="Arial" w:cs="Arial"/>
          <w:sz w:val="22"/>
          <w:szCs w:val="22"/>
        </w:rPr>
        <w:t xml:space="preserve">• We have the right to pass </w:t>
      </w:r>
    </w:p>
    <w:p w14:paraId="13782EFA" w14:textId="77777777" w:rsidR="008C6DBA" w:rsidRPr="00935704" w:rsidRDefault="008C6DBA" w:rsidP="00760977">
      <w:pPr>
        <w:tabs>
          <w:tab w:val="left" w:pos="1305"/>
        </w:tabs>
        <w:rPr>
          <w:rFonts w:ascii="Arial" w:hAnsi="Arial" w:cs="Arial"/>
          <w:sz w:val="22"/>
          <w:szCs w:val="22"/>
        </w:rPr>
      </w:pPr>
      <w:r w:rsidRPr="00935704">
        <w:rPr>
          <w:rFonts w:ascii="Arial" w:hAnsi="Arial" w:cs="Arial"/>
          <w:sz w:val="22"/>
          <w:szCs w:val="22"/>
        </w:rPr>
        <w:t>• We only use names when giving compliments or when being positive.</w:t>
      </w:r>
    </w:p>
    <w:p w14:paraId="04AEEF5C" w14:textId="77777777" w:rsidR="00A42A52" w:rsidRPr="00935704" w:rsidRDefault="00A42A52" w:rsidP="00760977">
      <w:pPr>
        <w:tabs>
          <w:tab w:val="left" w:pos="1305"/>
        </w:tabs>
        <w:rPr>
          <w:rFonts w:ascii="Arial" w:hAnsi="Arial" w:cs="Arial"/>
          <w:sz w:val="22"/>
          <w:szCs w:val="22"/>
        </w:rPr>
      </w:pPr>
    </w:p>
    <w:p w14:paraId="46215B49" w14:textId="77777777" w:rsidR="008C6DBA" w:rsidRPr="00935704" w:rsidRDefault="008C6DBA" w:rsidP="00760977">
      <w:pPr>
        <w:tabs>
          <w:tab w:val="left" w:pos="1305"/>
        </w:tabs>
        <w:rPr>
          <w:rFonts w:ascii="Arial" w:hAnsi="Arial" w:cs="Arial"/>
          <w:sz w:val="22"/>
          <w:szCs w:val="22"/>
        </w:rPr>
      </w:pPr>
      <w:r w:rsidRPr="00935704">
        <w:rPr>
          <w:rFonts w:ascii="Arial" w:hAnsi="Arial" w:cs="Arial"/>
          <w:sz w:val="22"/>
          <w:szCs w:val="22"/>
        </w:rPr>
        <w:t>PSHE less</w:t>
      </w:r>
      <w:r w:rsidR="00A42A52" w:rsidRPr="00935704">
        <w:rPr>
          <w:rFonts w:ascii="Arial" w:hAnsi="Arial" w:cs="Arial"/>
          <w:sz w:val="22"/>
          <w:szCs w:val="22"/>
        </w:rPr>
        <w:t>ons are part of the weekly timetable</w:t>
      </w:r>
      <w:r w:rsidR="00BC0259" w:rsidRPr="00935704">
        <w:rPr>
          <w:rFonts w:ascii="Arial" w:hAnsi="Arial" w:cs="Arial"/>
          <w:sz w:val="22"/>
          <w:szCs w:val="22"/>
        </w:rPr>
        <w:t xml:space="preserve">.  </w:t>
      </w:r>
    </w:p>
    <w:p w14:paraId="08B7E893" w14:textId="77777777" w:rsidR="008C6DBA" w:rsidRPr="00935704" w:rsidRDefault="008C6DBA" w:rsidP="00760977">
      <w:pPr>
        <w:tabs>
          <w:tab w:val="left" w:pos="1305"/>
        </w:tabs>
        <w:rPr>
          <w:rFonts w:ascii="Arial" w:hAnsi="Arial" w:cs="Arial"/>
          <w:sz w:val="22"/>
          <w:szCs w:val="22"/>
        </w:rPr>
      </w:pPr>
    </w:p>
    <w:p w14:paraId="1261F5D8" w14:textId="77777777" w:rsidR="008C6DBA" w:rsidRPr="00935704" w:rsidRDefault="008C6DBA" w:rsidP="00760977">
      <w:pPr>
        <w:tabs>
          <w:tab w:val="left" w:pos="1305"/>
        </w:tabs>
        <w:rPr>
          <w:rFonts w:ascii="Arial" w:hAnsi="Arial" w:cs="Arial"/>
          <w:sz w:val="22"/>
          <w:szCs w:val="22"/>
        </w:rPr>
      </w:pPr>
      <w:r w:rsidRPr="00935704">
        <w:rPr>
          <w:rFonts w:ascii="Arial" w:hAnsi="Arial" w:cs="Arial"/>
          <w:sz w:val="22"/>
          <w:szCs w:val="22"/>
        </w:rPr>
        <w:t xml:space="preserve">Teachers will choose the method most appropriate for their whole class to meet the objectives of the lesson. All classes use circle time to promote and discuss issues within PSHE and citizenship. Where possible as a school we try to develop our PSHE ethos to many aspects of school life. </w:t>
      </w:r>
    </w:p>
    <w:p w14:paraId="532119E9" w14:textId="77777777" w:rsidR="003A5F46" w:rsidRPr="00935704" w:rsidRDefault="003A5F46" w:rsidP="00760977">
      <w:pPr>
        <w:tabs>
          <w:tab w:val="left" w:pos="1305"/>
        </w:tabs>
        <w:rPr>
          <w:rFonts w:ascii="Arial" w:hAnsi="Arial" w:cs="Arial"/>
          <w:sz w:val="22"/>
          <w:szCs w:val="22"/>
        </w:rPr>
      </w:pPr>
    </w:p>
    <w:p w14:paraId="37EBF38F" w14:textId="77777777" w:rsidR="009471B2" w:rsidRPr="00935704" w:rsidRDefault="009471B2" w:rsidP="00BC0259">
      <w:pPr>
        <w:tabs>
          <w:tab w:val="left" w:pos="1305"/>
        </w:tabs>
        <w:jc w:val="center"/>
        <w:rPr>
          <w:rFonts w:ascii="Arial" w:hAnsi="Arial" w:cs="Arial"/>
          <w:b/>
          <w:sz w:val="22"/>
          <w:szCs w:val="22"/>
        </w:rPr>
      </w:pPr>
      <w:r w:rsidRPr="00935704">
        <w:rPr>
          <w:rFonts w:ascii="Arial" w:hAnsi="Arial" w:cs="Arial"/>
          <w:b/>
          <w:sz w:val="22"/>
          <w:szCs w:val="22"/>
        </w:rPr>
        <w:t>Relationships and Sex Education</w:t>
      </w:r>
    </w:p>
    <w:p w14:paraId="24732365" w14:textId="77777777" w:rsidR="00935704" w:rsidRDefault="00935704" w:rsidP="009471B2">
      <w:pPr>
        <w:tabs>
          <w:tab w:val="left" w:pos="1305"/>
        </w:tabs>
        <w:rPr>
          <w:rFonts w:ascii="Arial" w:hAnsi="Arial" w:cs="Arial"/>
          <w:sz w:val="22"/>
          <w:szCs w:val="22"/>
        </w:rPr>
      </w:pPr>
    </w:p>
    <w:p w14:paraId="71EB8EB6" w14:textId="0BD5CF01" w:rsidR="009471B2" w:rsidRPr="00935704" w:rsidRDefault="009471B2" w:rsidP="009471B2">
      <w:pPr>
        <w:tabs>
          <w:tab w:val="left" w:pos="1305"/>
        </w:tabs>
        <w:rPr>
          <w:rFonts w:ascii="Arial" w:hAnsi="Arial" w:cs="Arial"/>
          <w:sz w:val="22"/>
          <w:szCs w:val="22"/>
        </w:rPr>
      </w:pPr>
      <w:r w:rsidRPr="00935704">
        <w:rPr>
          <w:rFonts w:ascii="Arial" w:hAnsi="Arial" w:cs="Arial"/>
          <w:sz w:val="22"/>
          <w:szCs w:val="22"/>
        </w:rPr>
        <w:t xml:space="preserve">Relationships and Sex Education (RSE) is taught in the summer term through the Jigsaw programme. We recognise that Relationships and Sex Education is a highly sensitive </w:t>
      </w:r>
      <w:proofErr w:type="gramStart"/>
      <w:r w:rsidRPr="00935704">
        <w:rPr>
          <w:rFonts w:ascii="Arial" w:hAnsi="Arial" w:cs="Arial"/>
          <w:sz w:val="22"/>
          <w:szCs w:val="22"/>
        </w:rPr>
        <w:t>subject</w:t>
      </w:r>
      <w:proofErr w:type="gramEnd"/>
      <w:r w:rsidRPr="00935704">
        <w:rPr>
          <w:rFonts w:ascii="Arial" w:hAnsi="Arial" w:cs="Arial"/>
          <w:sz w:val="22"/>
          <w:szCs w:val="22"/>
        </w:rPr>
        <w:t xml:space="preserve"> but we firmly believe that effective RSE can make a significant contribution to the development of the personal skills needed by pupils if they are to establish and maintain relationships. It also enables children and young people to make responsible and informed decisions about their health and well-being. Sensitivity and respect will be shown to all children when teaching about personal relationships and sex education and RSE is taught in a way to ensure that there is no stigmatization of children based on their home/personal circumstances.</w:t>
      </w:r>
    </w:p>
    <w:p w14:paraId="74CECD2E" w14:textId="77777777" w:rsidR="009471B2" w:rsidRPr="00935704" w:rsidRDefault="009471B2" w:rsidP="009471B2">
      <w:pPr>
        <w:tabs>
          <w:tab w:val="left" w:pos="1305"/>
        </w:tabs>
        <w:rPr>
          <w:rFonts w:ascii="Arial" w:hAnsi="Arial" w:cs="Arial"/>
          <w:sz w:val="22"/>
          <w:szCs w:val="22"/>
        </w:rPr>
      </w:pPr>
    </w:p>
    <w:p w14:paraId="3CA261A9" w14:textId="77777777" w:rsidR="009471B2" w:rsidRPr="00935704" w:rsidRDefault="009471B2" w:rsidP="009471B2">
      <w:pPr>
        <w:tabs>
          <w:tab w:val="left" w:pos="1305"/>
        </w:tabs>
        <w:rPr>
          <w:rFonts w:ascii="Arial" w:hAnsi="Arial" w:cs="Arial"/>
          <w:sz w:val="22"/>
          <w:szCs w:val="22"/>
        </w:rPr>
      </w:pPr>
      <w:r w:rsidRPr="00935704">
        <w:rPr>
          <w:rFonts w:ascii="Arial" w:hAnsi="Arial" w:cs="Arial"/>
          <w:sz w:val="22"/>
          <w:szCs w:val="22"/>
        </w:rPr>
        <w:t xml:space="preserve">Whilst pupils are given the opportunity to explore their own attitudes, </w:t>
      </w:r>
      <w:proofErr w:type="gramStart"/>
      <w:r w:rsidRPr="00935704">
        <w:rPr>
          <w:rFonts w:ascii="Arial" w:hAnsi="Arial" w:cs="Arial"/>
          <w:sz w:val="22"/>
          <w:szCs w:val="22"/>
        </w:rPr>
        <w:t>values</w:t>
      </w:r>
      <w:proofErr w:type="gramEnd"/>
      <w:r w:rsidRPr="00935704">
        <w:rPr>
          <w:rFonts w:ascii="Arial" w:hAnsi="Arial" w:cs="Arial"/>
          <w:sz w:val="22"/>
          <w:szCs w:val="22"/>
        </w:rPr>
        <w:t xml:space="preserve"> and beliefs and to develop an individual moral code that will guide their actions, this is exercised within an understanding of the right of people to hold their own views within a framework of respect for others. We are educating our children to live in the real world with all its contradictions. We </w:t>
      </w:r>
      <w:proofErr w:type="gramStart"/>
      <w:r w:rsidRPr="00935704">
        <w:rPr>
          <w:rFonts w:ascii="Arial" w:hAnsi="Arial" w:cs="Arial"/>
          <w:sz w:val="22"/>
          <w:szCs w:val="22"/>
        </w:rPr>
        <w:t>mustn’t</w:t>
      </w:r>
      <w:proofErr w:type="gramEnd"/>
      <w:r w:rsidRPr="00935704">
        <w:rPr>
          <w:rFonts w:ascii="Arial" w:hAnsi="Arial" w:cs="Arial"/>
          <w:sz w:val="22"/>
          <w:szCs w:val="22"/>
        </w:rPr>
        <w:t xml:space="preserve"> let our adult knowledge and bias prevent us seeing things from a child’s perspective. Our focus is on building healthy attitudes and positive relationships in an environment where difference is </w:t>
      </w:r>
      <w:proofErr w:type="gramStart"/>
      <w:r w:rsidRPr="00935704">
        <w:rPr>
          <w:rFonts w:ascii="Arial" w:hAnsi="Arial" w:cs="Arial"/>
          <w:sz w:val="22"/>
          <w:szCs w:val="22"/>
        </w:rPr>
        <w:t>celebrated</w:t>
      </w:r>
      <w:proofErr w:type="gramEnd"/>
      <w:r w:rsidRPr="00935704">
        <w:rPr>
          <w:rFonts w:ascii="Arial" w:hAnsi="Arial" w:cs="Arial"/>
          <w:sz w:val="22"/>
          <w:szCs w:val="22"/>
        </w:rPr>
        <w:t xml:space="preserve"> and everyone is included and valued for who they are.</w:t>
      </w:r>
    </w:p>
    <w:p w14:paraId="3C89654A" w14:textId="0ACEBD81" w:rsidR="00F16CE4" w:rsidRDefault="00F16CE4" w:rsidP="00760977">
      <w:pPr>
        <w:tabs>
          <w:tab w:val="left" w:pos="1305"/>
        </w:tabs>
        <w:rPr>
          <w:rFonts w:ascii="Arial" w:hAnsi="Arial" w:cs="Arial"/>
          <w:sz w:val="22"/>
          <w:szCs w:val="22"/>
        </w:rPr>
      </w:pPr>
    </w:p>
    <w:p w14:paraId="3848A893" w14:textId="5677D768" w:rsidR="00935704" w:rsidRDefault="00935704" w:rsidP="00760977">
      <w:pPr>
        <w:tabs>
          <w:tab w:val="left" w:pos="1305"/>
        </w:tabs>
        <w:rPr>
          <w:rFonts w:ascii="Arial" w:hAnsi="Arial" w:cs="Arial"/>
          <w:sz w:val="22"/>
          <w:szCs w:val="22"/>
        </w:rPr>
      </w:pPr>
    </w:p>
    <w:p w14:paraId="4E8F9FF9" w14:textId="76F90293" w:rsidR="00935704" w:rsidRDefault="00935704" w:rsidP="00760977">
      <w:pPr>
        <w:tabs>
          <w:tab w:val="left" w:pos="1305"/>
        </w:tabs>
        <w:rPr>
          <w:rFonts w:ascii="Arial" w:hAnsi="Arial" w:cs="Arial"/>
          <w:sz w:val="22"/>
          <w:szCs w:val="22"/>
        </w:rPr>
      </w:pPr>
    </w:p>
    <w:p w14:paraId="49E4A98D" w14:textId="644972A4" w:rsidR="00935704" w:rsidRDefault="00935704" w:rsidP="00760977">
      <w:pPr>
        <w:tabs>
          <w:tab w:val="left" w:pos="1305"/>
        </w:tabs>
        <w:rPr>
          <w:rFonts w:ascii="Arial" w:hAnsi="Arial" w:cs="Arial"/>
          <w:sz w:val="22"/>
          <w:szCs w:val="22"/>
        </w:rPr>
      </w:pPr>
    </w:p>
    <w:p w14:paraId="70BFF769" w14:textId="77777777" w:rsidR="00935704" w:rsidRPr="00935704" w:rsidRDefault="00935704" w:rsidP="00760977">
      <w:pPr>
        <w:tabs>
          <w:tab w:val="left" w:pos="1305"/>
        </w:tabs>
        <w:rPr>
          <w:rFonts w:ascii="Arial" w:hAnsi="Arial" w:cs="Arial"/>
          <w:sz w:val="22"/>
          <w:szCs w:val="22"/>
        </w:rPr>
      </w:pPr>
    </w:p>
    <w:p w14:paraId="7DFF9A00" w14:textId="77777777" w:rsidR="00264DEE" w:rsidRPr="00935704" w:rsidRDefault="00264DEE" w:rsidP="00264DEE">
      <w:pPr>
        <w:rPr>
          <w:rFonts w:ascii="Arial" w:hAnsi="Arial" w:cs="Arial"/>
          <w:b/>
          <w:sz w:val="22"/>
          <w:szCs w:val="22"/>
        </w:rPr>
      </w:pPr>
      <w:r w:rsidRPr="00935704">
        <w:rPr>
          <w:rFonts w:ascii="Arial" w:hAnsi="Arial" w:cs="Arial"/>
          <w:b/>
          <w:sz w:val="22"/>
          <w:szCs w:val="22"/>
        </w:rPr>
        <w:lastRenderedPageBreak/>
        <w:t>Relationships Education</w:t>
      </w:r>
    </w:p>
    <w:p w14:paraId="3DC64E46" w14:textId="77777777" w:rsidR="00935704" w:rsidRDefault="00935704" w:rsidP="00264DEE">
      <w:pPr>
        <w:rPr>
          <w:rFonts w:ascii="Arial" w:hAnsi="Arial" w:cs="Arial"/>
          <w:b/>
          <w:sz w:val="22"/>
          <w:szCs w:val="22"/>
        </w:rPr>
      </w:pPr>
    </w:p>
    <w:p w14:paraId="51C3F533" w14:textId="0F835E53" w:rsidR="00264DEE" w:rsidRPr="00935704" w:rsidRDefault="00264DEE" w:rsidP="00264DEE">
      <w:pPr>
        <w:rPr>
          <w:rFonts w:ascii="Arial" w:hAnsi="Arial" w:cs="Arial"/>
          <w:b/>
          <w:sz w:val="22"/>
          <w:szCs w:val="22"/>
        </w:rPr>
      </w:pPr>
      <w:r w:rsidRPr="00935704">
        <w:rPr>
          <w:rFonts w:ascii="Arial" w:hAnsi="Arial" w:cs="Arial"/>
          <w:b/>
          <w:sz w:val="22"/>
          <w:szCs w:val="22"/>
        </w:rPr>
        <w:t xml:space="preserve">What does the DfE statutory guidance on Relationships Education expect children to know by the time they leave primary school? </w:t>
      </w:r>
    </w:p>
    <w:p w14:paraId="040CDE82" w14:textId="77777777" w:rsidR="00935704" w:rsidRDefault="00935704" w:rsidP="00264DEE">
      <w:pPr>
        <w:rPr>
          <w:rFonts w:ascii="Arial" w:hAnsi="Arial" w:cs="Arial"/>
          <w:sz w:val="22"/>
          <w:szCs w:val="22"/>
        </w:rPr>
      </w:pPr>
    </w:p>
    <w:p w14:paraId="65A28176" w14:textId="7BB5AF23" w:rsidR="00264DEE" w:rsidRPr="00935704" w:rsidRDefault="00264DEE" w:rsidP="00264DEE">
      <w:pPr>
        <w:rPr>
          <w:rFonts w:ascii="Arial" w:hAnsi="Arial" w:cs="Arial"/>
          <w:sz w:val="22"/>
          <w:szCs w:val="22"/>
        </w:rPr>
      </w:pPr>
      <w:r w:rsidRPr="00935704">
        <w:rPr>
          <w:rFonts w:ascii="Arial" w:hAnsi="Arial" w:cs="Arial"/>
          <w:sz w:val="22"/>
          <w:szCs w:val="22"/>
        </w:rPr>
        <w:t>Relationships Education in primary schools will cover ‘Families and people who care for me’, ‘Caring friendships’, ‘Respectful relationships’, ‘Online relationships’, and ‘Being safe’.</w:t>
      </w:r>
    </w:p>
    <w:p w14:paraId="264D8733" w14:textId="77777777" w:rsidR="00264DEE" w:rsidRPr="00935704" w:rsidRDefault="009471B2" w:rsidP="00264DEE">
      <w:pPr>
        <w:rPr>
          <w:rFonts w:ascii="Arial" w:hAnsi="Arial" w:cs="Arial"/>
          <w:sz w:val="22"/>
          <w:szCs w:val="22"/>
        </w:rPr>
      </w:pPr>
      <w:r w:rsidRPr="00935704">
        <w:rPr>
          <w:rFonts w:ascii="Arial" w:hAnsi="Arial" w:cs="Arial"/>
          <w:sz w:val="22"/>
          <w:szCs w:val="22"/>
        </w:rPr>
        <w:t>Whilst</w:t>
      </w:r>
      <w:r w:rsidR="00264DEE" w:rsidRPr="00935704">
        <w:rPr>
          <w:rFonts w:ascii="Arial" w:hAnsi="Arial" w:cs="Arial"/>
          <w:sz w:val="22"/>
          <w:szCs w:val="22"/>
        </w:rPr>
        <w:t xml:space="preserve"> the Relationships Puzzle (unit) in Jigsaw covers most of the statutory Relationships Education, some of the outcomes are also taught elsewhere in Jigsaw </w:t>
      </w:r>
      <w:proofErr w:type="gramStart"/>
      <w:r w:rsidR="00264DEE" w:rsidRPr="00935704">
        <w:rPr>
          <w:rFonts w:ascii="Arial" w:hAnsi="Arial" w:cs="Arial"/>
          <w:sz w:val="22"/>
          <w:szCs w:val="22"/>
        </w:rPr>
        <w:t>e.g.</w:t>
      </w:r>
      <w:proofErr w:type="gramEnd"/>
      <w:r w:rsidR="00264DEE" w:rsidRPr="00935704">
        <w:rPr>
          <w:rFonts w:ascii="Arial" w:hAnsi="Arial" w:cs="Arial"/>
          <w:sz w:val="22"/>
          <w:szCs w:val="22"/>
        </w:rPr>
        <w:t xml:space="preserve"> the Celebrating Difference Puzzle helps children appreciate that there are many types of family composition and that each is important to the children involved. This holistic approach ensures the learning is reinforced through the year and across the curriculum.</w:t>
      </w:r>
    </w:p>
    <w:p w14:paraId="0748889F" w14:textId="77777777" w:rsidR="00264DEE" w:rsidRPr="00935704" w:rsidRDefault="00264DEE" w:rsidP="00264DEE">
      <w:pPr>
        <w:rPr>
          <w:rFonts w:ascii="Arial" w:hAnsi="Arial" w:cs="Arial"/>
          <w:sz w:val="22"/>
          <w:szCs w:val="22"/>
        </w:rPr>
      </w:pPr>
    </w:p>
    <w:p w14:paraId="04ADEE1E" w14:textId="77777777" w:rsidR="00264DEE" w:rsidRPr="00935704" w:rsidRDefault="00264DEE" w:rsidP="00264DEE">
      <w:pPr>
        <w:rPr>
          <w:rFonts w:ascii="Arial" w:hAnsi="Arial" w:cs="Arial"/>
          <w:b/>
          <w:sz w:val="22"/>
          <w:szCs w:val="22"/>
        </w:rPr>
      </w:pPr>
      <w:r w:rsidRPr="00935704">
        <w:rPr>
          <w:rFonts w:ascii="Arial" w:hAnsi="Arial" w:cs="Arial"/>
          <w:b/>
          <w:sz w:val="22"/>
          <w:szCs w:val="22"/>
        </w:rPr>
        <w:t>Health Education</w:t>
      </w:r>
    </w:p>
    <w:p w14:paraId="0E6D3AE4" w14:textId="77777777" w:rsidR="00935704" w:rsidRDefault="00935704" w:rsidP="00264DEE">
      <w:pPr>
        <w:rPr>
          <w:rFonts w:ascii="Arial" w:hAnsi="Arial" w:cs="Arial"/>
          <w:b/>
          <w:sz w:val="22"/>
          <w:szCs w:val="22"/>
        </w:rPr>
      </w:pPr>
    </w:p>
    <w:p w14:paraId="1F94AAC6" w14:textId="7CC0E063" w:rsidR="00264DEE" w:rsidRPr="00935704" w:rsidRDefault="00264DEE" w:rsidP="00264DEE">
      <w:pPr>
        <w:rPr>
          <w:rFonts w:ascii="Arial" w:hAnsi="Arial" w:cs="Arial"/>
          <w:b/>
          <w:sz w:val="22"/>
          <w:szCs w:val="22"/>
        </w:rPr>
      </w:pPr>
      <w:r w:rsidRPr="00935704">
        <w:rPr>
          <w:rFonts w:ascii="Arial" w:hAnsi="Arial" w:cs="Arial"/>
          <w:b/>
          <w:sz w:val="22"/>
          <w:szCs w:val="22"/>
        </w:rPr>
        <w:t xml:space="preserve">What does the DfE statutory guidance on Health Education expect children to know by the time they leave primary school? </w:t>
      </w:r>
    </w:p>
    <w:p w14:paraId="2F00A27D" w14:textId="77777777" w:rsidR="00935704" w:rsidRDefault="00935704" w:rsidP="00264DEE">
      <w:pPr>
        <w:rPr>
          <w:rFonts w:ascii="Arial" w:hAnsi="Arial" w:cs="Arial"/>
          <w:sz w:val="22"/>
          <w:szCs w:val="22"/>
        </w:rPr>
      </w:pPr>
    </w:p>
    <w:p w14:paraId="25683869" w14:textId="0F78F94C" w:rsidR="00264DEE" w:rsidRPr="00935704" w:rsidRDefault="00264DEE" w:rsidP="00264DEE">
      <w:pPr>
        <w:rPr>
          <w:rFonts w:ascii="Arial" w:hAnsi="Arial" w:cs="Arial"/>
          <w:sz w:val="22"/>
          <w:szCs w:val="22"/>
        </w:rPr>
      </w:pPr>
      <w:r w:rsidRPr="00935704">
        <w:rPr>
          <w:rFonts w:ascii="Arial" w:hAnsi="Arial" w:cs="Arial"/>
          <w:sz w:val="22"/>
          <w:szCs w:val="22"/>
        </w:rPr>
        <w:t>Health Education in primary schools will cover ‘Mental wellbeing’, ‘Internet safety and harms’, Physical health and fitness’, Healthy eating’, ‘Drugs, alcohol and tobacco’, ‘Health and prevention’, ‘Basic First Aid’, ‘Changing adolescent body’.</w:t>
      </w:r>
    </w:p>
    <w:p w14:paraId="63567574" w14:textId="77777777" w:rsidR="00935704" w:rsidRDefault="00935704" w:rsidP="00264DEE">
      <w:pPr>
        <w:rPr>
          <w:rFonts w:ascii="Arial" w:hAnsi="Arial" w:cs="Arial"/>
          <w:sz w:val="22"/>
          <w:szCs w:val="22"/>
        </w:rPr>
      </w:pPr>
    </w:p>
    <w:p w14:paraId="2A48DCC0" w14:textId="430B6F2D" w:rsidR="00264DEE" w:rsidRPr="00935704" w:rsidRDefault="00264DEE" w:rsidP="00264DEE">
      <w:pPr>
        <w:rPr>
          <w:rFonts w:ascii="Arial" w:hAnsi="Arial" w:cs="Arial"/>
          <w:sz w:val="22"/>
          <w:szCs w:val="22"/>
        </w:rPr>
      </w:pPr>
      <w:r w:rsidRPr="00935704">
        <w:rPr>
          <w:rFonts w:ascii="Arial" w:hAnsi="Arial" w:cs="Arial"/>
          <w:sz w:val="22"/>
          <w:szCs w:val="22"/>
        </w:rPr>
        <w:t xml:space="preserve">The expected outcomes for each of these elements can be found further on in this policy.  Whilst the Healthy Me Puzzle (unit) covers most of the statutory Health Education, some of the outcomes are taught elsewhere in Jigsaw </w:t>
      </w:r>
      <w:proofErr w:type="gramStart"/>
      <w:r w:rsidR="0013543A" w:rsidRPr="00935704">
        <w:rPr>
          <w:rFonts w:ascii="Arial" w:hAnsi="Arial" w:cs="Arial"/>
          <w:sz w:val="22"/>
          <w:szCs w:val="22"/>
        </w:rPr>
        <w:t>e.g.</w:t>
      </w:r>
      <w:proofErr w:type="gramEnd"/>
      <w:r w:rsidR="0013543A" w:rsidRPr="00935704">
        <w:rPr>
          <w:rFonts w:ascii="Arial" w:hAnsi="Arial" w:cs="Arial"/>
          <w:sz w:val="22"/>
          <w:szCs w:val="22"/>
        </w:rPr>
        <w:t xml:space="preserve"> </w:t>
      </w:r>
      <w:r w:rsidR="00935704">
        <w:rPr>
          <w:rFonts w:ascii="Arial" w:hAnsi="Arial" w:cs="Arial"/>
          <w:sz w:val="22"/>
          <w:szCs w:val="22"/>
        </w:rPr>
        <w:t>e</w:t>
      </w:r>
      <w:r w:rsidR="0013543A" w:rsidRPr="00935704">
        <w:rPr>
          <w:rFonts w:ascii="Arial" w:hAnsi="Arial" w:cs="Arial"/>
          <w:sz w:val="22"/>
          <w:szCs w:val="22"/>
        </w:rPr>
        <w:t>motional</w:t>
      </w:r>
      <w:r w:rsidRPr="00935704">
        <w:rPr>
          <w:rFonts w:ascii="Arial" w:hAnsi="Arial" w:cs="Arial"/>
          <w:sz w:val="22"/>
          <w:szCs w:val="22"/>
        </w:rPr>
        <w:t xml:space="preserve"> and mental health is nurtured </w:t>
      </w:r>
      <w:r w:rsidR="00935704">
        <w:rPr>
          <w:rFonts w:ascii="Arial" w:hAnsi="Arial" w:cs="Arial"/>
          <w:sz w:val="22"/>
          <w:szCs w:val="22"/>
        </w:rPr>
        <w:t xml:space="preserve">in </w:t>
      </w:r>
      <w:r w:rsidRPr="00935704">
        <w:rPr>
          <w:rFonts w:ascii="Arial" w:hAnsi="Arial" w:cs="Arial"/>
          <w:sz w:val="22"/>
          <w:szCs w:val="22"/>
        </w:rPr>
        <w:t xml:space="preserve">every lesson through the </w:t>
      </w:r>
      <w:r w:rsidR="00935704">
        <w:rPr>
          <w:rFonts w:ascii="Arial" w:hAnsi="Arial" w:cs="Arial"/>
          <w:sz w:val="22"/>
          <w:szCs w:val="22"/>
        </w:rPr>
        <w:t>‘</w:t>
      </w:r>
      <w:r w:rsidRPr="00935704">
        <w:rPr>
          <w:rFonts w:ascii="Arial" w:hAnsi="Arial" w:cs="Arial"/>
          <w:sz w:val="22"/>
          <w:szCs w:val="22"/>
        </w:rPr>
        <w:t>Calm me</w:t>
      </w:r>
      <w:r w:rsidR="00935704">
        <w:rPr>
          <w:rFonts w:ascii="Arial" w:hAnsi="Arial" w:cs="Arial"/>
          <w:sz w:val="22"/>
          <w:szCs w:val="22"/>
        </w:rPr>
        <w:t>’</w:t>
      </w:r>
      <w:r w:rsidRPr="00935704">
        <w:rPr>
          <w:rFonts w:ascii="Arial" w:hAnsi="Arial" w:cs="Arial"/>
          <w:sz w:val="22"/>
          <w:szCs w:val="22"/>
        </w:rPr>
        <w:t xml:space="preserve"> time, social skills are grown every lesson through the </w:t>
      </w:r>
      <w:r w:rsidR="00935704">
        <w:rPr>
          <w:rFonts w:ascii="Arial" w:hAnsi="Arial" w:cs="Arial"/>
          <w:sz w:val="22"/>
          <w:szCs w:val="22"/>
        </w:rPr>
        <w:t>‘</w:t>
      </w:r>
      <w:r w:rsidRPr="00935704">
        <w:rPr>
          <w:rFonts w:ascii="Arial" w:hAnsi="Arial" w:cs="Arial"/>
          <w:sz w:val="22"/>
          <w:szCs w:val="22"/>
        </w:rPr>
        <w:t>Connect us</w:t>
      </w:r>
      <w:r w:rsidR="00935704">
        <w:rPr>
          <w:rFonts w:ascii="Arial" w:hAnsi="Arial" w:cs="Arial"/>
          <w:sz w:val="22"/>
          <w:szCs w:val="22"/>
        </w:rPr>
        <w:t>’</w:t>
      </w:r>
      <w:r w:rsidRPr="00935704">
        <w:rPr>
          <w:rFonts w:ascii="Arial" w:hAnsi="Arial" w:cs="Arial"/>
          <w:sz w:val="22"/>
          <w:szCs w:val="22"/>
        </w:rPr>
        <w:t xml:space="preserve"> activity and respect is enhanced through the use of the Jigsaw Charter.</w:t>
      </w:r>
    </w:p>
    <w:p w14:paraId="48498BF7" w14:textId="77777777" w:rsidR="00264DEE" w:rsidRPr="00935704" w:rsidRDefault="00264DEE" w:rsidP="00264DEE">
      <w:pPr>
        <w:rPr>
          <w:rFonts w:ascii="Arial" w:hAnsi="Arial" w:cs="Arial"/>
          <w:sz w:val="22"/>
          <w:szCs w:val="22"/>
        </w:rPr>
      </w:pPr>
      <w:r w:rsidRPr="00935704">
        <w:rPr>
          <w:rFonts w:ascii="Arial" w:hAnsi="Arial" w:cs="Arial"/>
          <w:sz w:val="22"/>
          <w:szCs w:val="22"/>
        </w:rPr>
        <w:t xml:space="preserve">Also, teaching children about puberty is now a statutory requirement which sits within the Health Education part of the DfE guidance within the ‘Changing adolescent body’ strand, and in Jigsaw this is taught as part of the Changing Me Puzzle (unit). </w:t>
      </w:r>
    </w:p>
    <w:p w14:paraId="488B50E1" w14:textId="77777777" w:rsidR="00614D31" w:rsidRPr="00935704" w:rsidRDefault="00614D31" w:rsidP="00614D31">
      <w:pPr>
        <w:rPr>
          <w:rFonts w:ascii="Arial" w:hAnsi="Arial" w:cs="Arial"/>
          <w:sz w:val="22"/>
          <w:szCs w:val="22"/>
        </w:rPr>
      </w:pPr>
    </w:p>
    <w:p w14:paraId="23AAB2E3" w14:textId="77777777" w:rsidR="005D144E" w:rsidRPr="00935704" w:rsidRDefault="005D144E" w:rsidP="00BC0259">
      <w:pPr>
        <w:rPr>
          <w:rFonts w:ascii="Arial" w:hAnsi="Arial" w:cs="Arial"/>
          <w:b/>
          <w:sz w:val="22"/>
          <w:szCs w:val="22"/>
        </w:rPr>
      </w:pPr>
      <w:r w:rsidRPr="00935704">
        <w:rPr>
          <w:rFonts w:ascii="Arial" w:hAnsi="Arial" w:cs="Arial"/>
          <w:b/>
          <w:sz w:val="22"/>
          <w:szCs w:val="22"/>
        </w:rPr>
        <w:t xml:space="preserve">Parents’ right to request their child be excused from Sex </w:t>
      </w:r>
      <w:proofErr w:type="gramStart"/>
      <w:r w:rsidRPr="00935704">
        <w:rPr>
          <w:rFonts w:ascii="Arial" w:hAnsi="Arial" w:cs="Arial"/>
          <w:b/>
          <w:sz w:val="22"/>
          <w:szCs w:val="22"/>
        </w:rPr>
        <w:t>Education</w:t>
      </w:r>
      <w:proofErr w:type="gramEnd"/>
    </w:p>
    <w:p w14:paraId="3F3F4727" w14:textId="77777777" w:rsidR="00935704" w:rsidRDefault="00935704" w:rsidP="00BC0259">
      <w:pPr>
        <w:pStyle w:val="TSB-Level1Numbers"/>
        <w:numPr>
          <w:ilvl w:val="0"/>
          <w:numId w:val="0"/>
        </w:numPr>
        <w:spacing w:line="240" w:lineRule="auto"/>
        <w:jc w:val="both"/>
        <w:rPr>
          <w:rFonts w:ascii="Arial" w:hAnsi="Arial" w:cs="Arial"/>
          <w:szCs w:val="22"/>
        </w:rPr>
      </w:pPr>
    </w:p>
    <w:p w14:paraId="669D7E90" w14:textId="525E2E49" w:rsidR="005D144E" w:rsidRPr="00935704" w:rsidRDefault="005D144E" w:rsidP="00BC0259">
      <w:pPr>
        <w:pStyle w:val="TSB-Level1Numbers"/>
        <w:numPr>
          <w:ilvl w:val="0"/>
          <w:numId w:val="0"/>
        </w:numPr>
        <w:spacing w:line="240" w:lineRule="auto"/>
        <w:jc w:val="both"/>
        <w:rPr>
          <w:rFonts w:ascii="Arial" w:hAnsi="Arial" w:cs="Arial"/>
          <w:szCs w:val="22"/>
        </w:rPr>
      </w:pPr>
      <w:r w:rsidRPr="00935704">
        <w:rPr>
          <w:rFonts w:ascii="Arial" w:hAnsi="Arial" w:cs="Arial"/>
          <w:szCs w:val="22"/>
        </w:rPr>
        <w:t>From September 2020 Relationships and health education is statutory at primary</w:t>
      </w:r>
      <w:r w:rsidR="008F6AD4">
        <w:rPr>
          <w:rFonts w:ascii="Arial" w:hAnsi="Arial" w:cs="Arial"/>
          <w:szCs w:val="22"/>
        </w:rPr>
        <w:t xml:space="preserve"> school</w:t>
      </w:r>
      <w:r w:rsidRPr="00935704">
        <w:rPr>
          <w:rFonts w:ascii="Arial" w:hAnsi="Arial" w:cs="Arial"/>
          <w:szCs w:val="22"/>
        </w:rPr>
        <w:t xml:space="preserve"> and parents do not have the right to withdraw their child from the subjects.</w:t>
      </w:r>
    </w:p>
    <w:p w14:paraId="430D3AD2" w14:textId="77777777" w:rsidR="005D144E" w:rsidRPr="00935704" w:rsidRDefault="005D144E" w:rsidP="009471B2">
      <w:pPr>
        <w:pStyle w:val="TSB-Level1Numbers"/>
        <w:numPr>
          <w:ilvl w:val="0"/>
          <w:numId w:val="0"/>
        </w:numPr>
        <w:spacing w:line="240" w:lineRule="auto"/>
        <w:jc w:val="both"/>
        <w:rPr>
          <w:rFonts w:ascii="Arial" w:hAnsi="Arial" w:cs="Arial"/>
          <w:szCs w:val="22"/>
        </w:rPr>
      </w:pPr>
      <w:r w:rsidRPr="00935704">
        <w:rPr>
          <w:rFonts w:ascii="Arial" w:hAnsi="Arial" w:cs="Arial"/>
          <w:szCs w:val="22"/>
        </w:rPr>
        <w:t>As sex education is not statutory at primary level (other than what must be taught as part of the science curriculum), parents have the right to request to withdraw their child from all or part of the sex education curriculum.</w:t>
      </w:r>
    </w:p>
    <w:p w14:paraId="6BDA9A8E" w14:textId="77777777" w:rsidR="005D144E" w:rsidRPr="00935704" w:rsidRDefault="005D144E" w:rsidP="009471B2">
      <w:pPr>
        <w:rPr>
          <w:rFonts w:ascii="Arial" w:hAnsi="Arial" w:cs="Arial"/>
          <w:bCs/>
          <w:sz w:val="22"/>
          <w:szCs w:val="22"/>
        </w:rPr>
      </w:pPr>
      <w:r w:rsidRPr="00935704">
        <w:rPr>
          <w:rFonts w:ascii="Arial" w:hAnsi="Arial" w:cs="Arial"/>
          <w:bCs/>
          <w:sz w:val="22"/>
          <w:szCs w:val="22"/>
        </w:rPr>
        <w:t xml:space="preserve">At Leen Mills Primary School, puberty is taught as a statutory requirement of Health Education and covered by our Jigsaw PSHE Programme in the ‘Changing Me’ Puzzle (unit). We conclude that sex education refers to Human Reproduction, and therefore inform parents of their right to request their child be withdrawn from the PSHE lessons that explicitly teach this </w:t>
      </w:r>
      <w:proofErr w:type="gramStart"/>
      <w:r w:rsidRPr="00935704">
        <w:rPr>
          <w:rFonts w:ascii="Arial" w:hAnsi="Arial" w:cs="Arial"/>
          <w:bCs/>
          <w:sz w:val="22"/>
          <w:szCs w:val="22"/>
        </w:rPr>
        <w:t>i.e.</w:t>
      </w:r>
      <w:proofErr w:type="gramEnd"/>
      <w:r w:rsidRPr="00935704">
        <w:rPr>
          <w:rFonts w:ascii="Arial" w:hAnsi="Arial" w:cs="Arial"/>
          <w:bCs/>
          <w:sz w:val="22"/>
          <w:szCs w:val="22"/>
        </w:rPr>
        <w:t xml:space="preserve"> the Jigsaw Changing Me Puzzle (unit)</w:t>
      </w:r>
    </w:p>
    <w:p w14:paraId="69620F5E" w14:textId="77777777" w:rsidR="008F6AD4" w:rsidRDefault="008F6AD4" w:rsidP="009471B2">
      <w:pPr>
        <w:rPr>
          <w:rFonts w:ascii="Arial" w:hAnsi="Arial" w:cs="Arial"/>
          <w:bCs/>
          <w:iCs/>
          <w:sz w:val="22"/>
          <w:szCs w:val="22"/>
        </w:rPr>
      </w:pPr>
    </w:p>
    <w:p w14:paraId="3C68331F" w14:textId="1471B60F" w:rsidR="005D144E" w:rsidRPr="00935704" w:rsidRDefault="005D144E" w:rsidP="009471B2">
      <w:pPr>
        <w:rPr>
          <w:rFonts w:ascii="Arial" w:hAnsi="Arial" w:cs="Arial"/>
          <w:bCs/>
          <w:iCs/>
          <w:sz w:val="22"/>
          <w:szCs w:val="22"/>
        </w:rPr>
      </w:pPr>
      <w:r w:rsidRPr="00935704">
        <w:rPr>
          <w:rFonts w:ascii="Arial" w:hAnsi="Arial" w:cs="Arial"/>
          <w:bCs/>
          <w:iCs/>
          <w:sz w:val="22"/>
          <w:szCs w:val="22"/>
        </w:rPr>
        <w:t xml:space="preserve">Year 5, - Having a </w:t>
      </w:r>
      <w:proofErr w:type="gramStart"/>
      <w:r w:rsidRPr="00935704">
        <w:rPr>
          <w:rFonts w:ascii="Arial" w:hAnsi="Arial" w:cs="Arial"/>
          <w:bCs/>
          <w:iCs/>
          <w:sz w:val="22"/>
          <w:szCs w:val="22"/>
        </w:rPr>
        <w:t>baby,  Year</w:t>
      </w:r>
      <w:proofErr w:type="gramEnd"/>
      <w:r w:rsidRPr="00935704">
        <w:rPr>
          <w:rFonts w:ascii="Arial" w:hAnsi="Arial" w:cs="Arial"/>
          <w:bCs/>
          <w:iCs/>
          <w:sz w:val="22"/>
          <w:szCs w:val="22"/>
        </w:rPr>
        <w:t xml:space="preserve"> 6, Conception, Year 6, Conception and birth</w:t>
      </w:r>
    </w:p>
    <w:p w14:paraId="4BF0BAB5" w14:textId="77777777" w:rsidR="008F6AD4" w:rsidRDefault="008F6AD4" w:rsidP="009471B2">
      <w:pPr>
        <w:rPr>
          <w:rFonts w:ascii="Arial" w:hAnsi="Arial" w:cs="Arial"/>
          <w:bCs/>
          <w:iCs/>
          <w:sz w:val="22"/>
          <w:szCs w:val="22"/>
        </w:rPr>
      </w:pPr>
    </w:p>
    <w:p w14:paraId="047DF7B8" w14:textId="5F74F29E" w:rsidR="005D144E" w:rsidRPr="00935704" w:rsidRDefault="005D144E" w:rsidP="009471B2">
      <w:pPr>
        <w:rPr>
          <w:rFonts w:ascii="Arial" w:hAnsi="Arial" w:cs="Arial"/>
          <w:bCs/>
          <w:iCs/>
          <w:sz w:val="22"/>
          <w:szCs w:val="22"/>
        </w:rPr>
      </w:pPr>
      <w:r w:rsidRPr="00935704">
        <w:rPr>
          <w:rFonts w:ascii="Arial" w:hAnsi="Arial" w:cs="Arial"/>
          <w:bCs/>
          <w:iCs/>
          <w:sz w:val="22"/>
          <w:szCs w:val="22"/>
        </w:rPr>
        <w:t xml:space="preserve">The school will inform parents of this right </w:t>
      </w:r>
      <w:r w:rsidRPr="008F6AD4">
        <w:rPr>
          <w:rFonts w:ascii="Arial" w:hAnsi="Arial" w:cs="Arial"/>
          <w:bCs/>
          <w:iCs/>
          <w:sz w:val="22"/>
          <w:szCs w:val="22"/>
          <w:highlight w:val="cyan"/>
        </w:rPr>
        <w:t xml:space="preserve">by </w:t>
      </w:r>
      <w:r w:rsidR="008F6AD4" w:rsidRPr="008F6AD4">
        <w:rPr>
          <w:rFonts w:ascii="Arial" w:hAnsi="Arial" w:cs="Arial"/>
          <w:bCs/>
          <w:iCs/>
          <w:sz w:val="22"/>
          <w:szCs w:val="22"/>
          <w:highlight w:val="cyan"/>
        </w:rPr>
        <w:t>a letter to parents from the Y5 and Y6 class teacher</w:t>
      </w:r>
      <w:r w:rsidRPr="008F6AD4">
        <w:rPr>
          <w:rFonts w:ascii="Arial" w:hAnsi="Arial" w:cs="Arial"/>
          <w:bCs/>
          <w:iCs/>
          <w:sz w:val="22"/>
          <w:szCs w:val="22"/>
          <w:highlight w:val="cyan"/>
        </w:rPr>
        <w:t xml:space="preserve"> </w:t>
      </w:r>
      <w:r w:rsidRPr="00935704">
        <w:rPr>
          <w:rFonts w:ascii="Arial" w:hAnsi="Arial" w:cs="Arial"/>
          <w:bCs/>
          <w:iCs/>
          <w:sz w:val="22"/>
          <w:szCs w:val="22"/>
        </w:rPr>
        <w:t>before the Changing Me Puzzle is taught</w:t>
      </w:r>
      <w:r w:rsidR="009471B2" w:rsidRPr="00935704">
        <w:rPr>
          <w:rFonts w:ascii="Arial" w:hAnsi="Arial" w:cs="Arial"/>
          <w:bCs/>
          <w:iCs/>
          <w:sz w:val="22"/>
          <w:szCs w:val="22"/>
        </w:rPr>
        <w:t xml:space="preserve"> during Summer Term 2.  </w:t>
      </w:r>
    </w:p>
    <w:p w14:paraId="6F94FDF2" w14:textId="77777777" w:rsidR="005D144E" w:rsidRPr="00935704" w:rsidRDefault="005D144E" w:rsidP="005D144E">
      <w:pPr>
        <w:rPr>
          <w:rFonts w:ascii="Arial" w:hAnsi="Arial" w:cs="Arial"/>
          <w:sz w:val="22"/>
          <w:szCs w:val="22"/>
        </w:rPr>
      </w:pPr>
    </w:p>
    <w:p w14:paraId="41DF1E48" w14:textId="77777777" w:rsidR="00614D31" w:rsidRPr="00935704" w:rsidRDefault="00614D31" w:rsidP="00614D31">
      <w:pPr>
        <w:pStyle w:val="TSB-Level1Numbers"/>
        <w:numPr>
          <w:ilvl w:val="0"/>
          <w:numId w:val="0"/>
        </w:numPr>
        <w:jc w:val="both"/>
        <w:rPr>
          <w:rFonts w:ascii="Arial" w:hAnsi="Arial" w:cs="Arial"/>
          <w:b/>
          <w:szCs w:val="22"/>
          <w:u w:val="single"/>
        </w:rPr>
      </w:pPr>
      <w:r w:rsidRPr="00935704">
        <w:rPr>
          <w:rFonts w:ascii="Arial" w:hAnsi="Arial" w:cs="Arial"/>
          <w:b/>
          <w:szCs w:val="22"/>
          <w:u w:val="single"/>
        </w:rPr>
        <w:t xml:space="preserve">Teaching Sensitive and Controversial Issues </w:t>
      </w:r>
    </w:p>
    <w:p w14:paraId="27998341" w14:textId="09138F1E" w:rsidR="005B5D4E" w:rsidRPr="00935704" w:rsidRDefault="00614D31" w:rsidP="005B5D4E">
      <w:pPr>
        <w:pStyle w:val="TSB-Level1Numbers"/>
        <w:numPr>
          <w:ilvl w:val="0"/>
          <w:numId w:val="0"/>
        </w:numPr>
        <w:spacing w:after="0" w:line="240" w:lineRule="auto"/>
        <w:rPr>
          <w:rFonts w:ascii="Arial" w:hAnsi="Arial" w:cs="Arial"/>
          <w:szCs w:val="22"/>
        </w:rPr>
      </w:pPr>
      <w:r w:rsidRPr="00935704">
        <w:rPr>
          <w:rFonts w:ascii="Arial" w:hAnsi="Arial" w:cs="Arial"/>
          <w:szCs w:val="22"/>
        </w:rPr>
        <w:t xml:space="preserve">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w:t>
      </w:r>
      <w:proofErr w:type="gramStart"/>
      <w:r w:rsidRPr="00935704">
        <w:rPr>
          <w:rFonts w:ascii="Arial" w:hAnsi="Arial" w:cs="Arial"/>
          <w:szCs w:val="22"/>
        </w:rPr>
        <w:t>controversial</w:t>
      </w:r>
      <w:r w:rsidR="008F6AD4">
        <w:rPr>
          <w:rFonts w:ascii="Arial" w:hAnsi="Arial" w:cs="Arial"/>
          <w:szCs w:val="22"/>
        </w:rPr>
        <w:t>,</w:t>
      </w:r>
      <w:r w:rsidRPr="00935704">
        <w:rPr>
          <w:rFonts w:ascii="Arial" w:hAnsi="Arial" w:cs="Arial"/>
          <w:szCs w:val="22"/>
        </w:rPr>
        <w:t xml:space="preserve"> because</w:t>
      </w:r>
      <w:proofErr w:type="gramEnd"/>
      <w:r w:rsidRPr="00935704">
        <w:rPr>
          <w:rFonts w:ascii="Arial" w:hAnsi="Arial" w:cs="Arial"/>
          <w:szCs w:val="22"/>
        </w:rPr>
        <w:t xml:space="preserve"> they </w:t>
      </w:r>
      <w:r w:rsidRPr="00935704">
        <w:rPr>
          <w:rFonts w:ascii="Arial" w:hAnsi="Arial" w:cs="Arial"/>
          <w:szCs w:val="22"/>
        </w:rPr>
        <w:lastRenderedPageBreak/>
        <w:t xml:space="preserve">have a political, social or personal impact or deal with values and beliefs include: family lifestyles and values, physical and medical issues, financial issues, bullying and bereavement. </w:t>
      </w:r>
    </w:p>
    <w:p w14:paraId="474D18F3" w14:textId="77777777" w:rsidR="005B5D4E" w:rsidRPr="00935704" w:rsidRDefault="005B5D4E" w:rsidP="005B5D4E">
      <w:pPr>
        <w:pStyle w:val="TSB-Level1Numbers"/>
        <w:numPr>
          <w:ilvl w:val="0"/>
          <w:numId w:val="0"/>
        </w:numPr>
        <w:spacing w:after="0" w:line="240" w:lineRule="auto"/>
        <w:rPr>
          <w:rFonts w:ascii="Arial" w:hAnsi="Arial" w:cs="Arial"/>
          <w:szCs w:val="22"/>
        </w:rPr>
      </w:pPr>
    </w:p>
    <w:p w14:paraId="73C2EEED" w14:textId="77777777" w:rsidR="009128AE" w:rsidRPr="00935704" w:rsidRDefault="00614D31" w:rsidP="005B5D4E">
      <w:pPr>
        <w:pStyle w:val="TSB-Level1Numbers"/>
        <w:numPr>
          <w:ilvl w:val="0"/>
          <w:numId w:val="0"/>
        </w:numPr>
        <w:spacing w:after="0" w:line="240" w:lineRule="auto"/>
        <w:rPr>
          <w:rFonts w:ascii="Arial" w:hAnsi="Arial" w:cs="Arial"/>
          <w:szCs w:val="22"/>
        </w:rPr>
      </w:pPr>
      <w:r w:rsidRPr="00935704">
        <w:rPr>
          <w:rFonts w:ascii="Arial" w:hAnsi="Arial" w:cs="Arial"/>
          <w:szCs w:val="22"/>
        </w:rPr>
        <w:t>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w:t>
      </w:r>
      <w:r w:rsidR="005B5D4E" w:rsidRPr="00935704">
        <w:rPr>
          <w:rFonts w:ascii="Arial" w:hAnsi="Arial" w:cs="Arial"/>
          <w:szCs w:val="22"/>
        </w:rPr>
        <w:t>ntradict those held</w:t>
      </w:r>
      <w:r w:rsidRPr="00935704">
        <w:rPr>
          <w:rFonts w:ascii="Arial" w:hAnsi="Arial" w:cs="Arial"/>
          <w:szCs w:val="22"/>
        </w:rPr>
        <w:t xml:space="preserve"> by their peers.</w:t>
      </w:r>
    </w:p>
    <w:p w14:paraId="1854F356" w14:textId="77777777" w:rsidR="005B5D4E" w:rsidRPr="00935704" w:rsidRDefault="005B5D4E" w:rsidP="005B5D4E">
      <w:pPr>
        <w:pStyle w:val="TSB-Level1Numbers"/>
        <w:numPr>
          <w:ilvl w:val="0"/>
          <w:numId w:val="0"/>
        </w:numPr>
        <w:spacing w:after="0" w:line="240" w:lineRule="auto"/>
        <w:jc w:val="both"/>
        <w:rPr>
          <w:rFonts w:ascii="Arial" w:hAnsi="Arial" w:cs="Arial"/>
          <w:szCs w:val="22"/>
        </w:rPr>
      </w:pPr>
    </w:p>
    <w:p w14:paraId="0E07D9D3" w14:textId="77777777" w:rsidR="009128AE" w:rsidRPr="00935704" w:rsidRDefault="00614D31" w:rsidP="00614D31">
      <w:pPr>
        <w:pStyle w:val="TSB-Level1Numbers"/>
        <w:numPr>
          <w:ilvl w:val="0"/>
          <w:numId w:val="0"/>
        </w:numPr>
        <w:jc w:val="both"/>
        <w:rPr>
          <w:rFonts w:ascii="Arial" w:hAnsi="Arial" w:cs="Arial"/>
          <w:b/>
          <w:szCs w:val="22"/>
          <w:u w:val="single"/>
        </w:rPr>
      </w:pPr>
      <w:r w:rsidRPr="00935704">
        <w:rPr>
          <w:rFonts w:ascii="Arial" w:hAnsi="Arial" w:cs="Arial"/>
          <w:b/>
          <w:szCs w:val="22"/>
          <w:u w:val="single"/>
        </w:rPr>
        <w:t xml:space="preserve">Answering Difficult Questions and Sensitive Issues </w:t>
      </w:r>
    </w:p>
    <w:p w14:paraId="5E3C343D" w14:textId="77777777" w:rsidR="005B5D4E" w:rsidRPr="00935704" w:rsidRDefault="00614D31" w:rsidP="005B5D4E">
      <w:pPr>
        <w:pStyle w:val="TSB-Level1Numbers"/>
        <w:numPr>
          <w:ilvl w:val="0"/>
          <w:numId w:val="0"/>
        </w:numPr>
        <w:spacing w:after="0" w:line="240" w:lineRule="auto"/>
        <w:rPr>
          <w:rFonts w:ascii="Arial" w:hAnsi="Arial" w:cs="Arial"/>
          <w:szCs w:val="22"/>
        </w:rPr>
      </w:pPr>
      <w:r w:rsidRPr="00935704">
        <w:rPr>
          <w:rFonts w:ascii="Arial" w:hAnsi="Arial" w:cs="Arial"/>
          <w:szCs w:val="22"/>
        </w:rPr>
        <w:t xml:space="preserve">Staff members are aware that views around PSHE and RSE related issues are varied. However, while personal views are respected, all PSHE and RSE issues are taught without bias using Jigsaw. Topics are presented using a variety of views and beliefs so that pupils </w:t>
      </w:r>
      <w:proofErr w:type="gramStart"/>
      <w:r w:rsidRPr="00935704">
        <w:rPr>
          <w:rFonts w:ascii="Arial" w:hAnsi="Arial" w:cs="Arial"/>
          <w:szCs w:val="22"/>
        </w:rPr>
        <w:t>are able to</w:t>
      </w:r>
      <w:proofErr w:type="gramEnd"/>
      <w:r w:rsidRPr="00935704">
        <w:rPr>
          <w:rFonts w:ascii="Arial" w:hAnsi="Arial" w:cs="Arial"/>
          <w:szCs w:val="22"/>
        </w:rPr>
        <w:t xml:space="preserve"> form their own, informed opinions but also respect that others have the right to a different opinion. </w:t>
      </w:r>
    </w:p>
    <w:p w14:paraId="46ACF807" w14:textId="77777777" w:rsidR="005B5D4E" w:rsidRPr="00935704" w:rsidRDefault="005B5D4E" w:rsidP="005B5D4E">
      <w:pPr>
        <w:pStyle w:val="TSB-Level1Numbers"/>
        <w:numPr>
          <w:ilvl w:val="0"/>
          <w:numId w:val="0"/>
        </w:numPr>
        <w:spacing w:after="0" w:line="240" w:lineRule="auto"/>
        <w:rPr>
          <w:rFonts w:ascii="Arial" w:hAnsi="Arial" w:cs="Arial"/>
          <w:szCs w:val="22"/>
        </w:rPr>
      </w:pPr>
    </w:p>
    <w:p w14:paraId="74B405A6" w14:textId="0EFD0821" w:rsidR="005B5D4E" w:rsidRPr="00935704" w:rsidRDefault="00614D31" w:rsidP="005B5D4E">
      <w:pPr>
        <w:pStyle w:val="TSB-Level1Numbers"/>
        <w:numPr>
          <w:ilvl w:val="0"/>
          <w:numId w:val="0"/>
        </w:numPr>
        <w:spacing w:after="0" w:line="240" w:lineRule="auto"/>
        <w:rPr>
          <w:rFonts w:ascii="Arial" w:hAnsi="Arial" w:cs="Arial"/>
          <w:szCs w:val="22"/>
        </w:rPr>
      </w:pPr>
      <w:r w:rsidRPr="00935704">
        <w:rPr>
          <w:rFonts w:ascii="Arial" w:hAnsi="Arial" w:cs="Arial"/>
          <w:szCs w:val="22"/>
        </w:rPr>
        <w:t xml:space="preserve">Both formal and informal PSHE and RSE arising from pupils’ questions are answered according to the age and maturity of the pupil(s) concerned. Questions do not have to be answered </w:t>
      </w:r>
      <w:proofErr w:type="gramStart"/>
      <w:r w:rsidRPr="00935704">
        <w:rPr>
          <w:rFonts w:ascii="Arial" w:hAnsi="Arial" w:cs="Arial"/>
          <w:szCs w:val="22"/>
        </w:rPr>
        <w:t>directly, and</w:t>
      </w:r>
      <w:proofErr w:type="gramEnd"/>
      <w:r w:rsidRPr="00935704">
        <w:rPr>
          <w:rFonts w:ascii="Arial" w:hAnsi="Arial" w:cs="Arial"/>
          <w:szCs w:val="22"/>
        </w:rPr>
        <w:t xml:space="preserve"> can be addressed individually later. The school believes that individual teachers must use their skill and discretion in this area and refer to the designated safeguarding lea</w:t>
      </w:r>
      <w:r w:rsidR="008F6AD4">
        <w:rPr>
          <w:rFonts w:ascii="Arial" w:hAnsi="Arial" w:cs="Arial"/>
          <w:szCs w:val="22"/>
        </w:rPr>
        <w:t>d, if necessary.</w:t>
      </w:r>
      <w:r w:rsidRPr="00935704">
        <w:rPr>
          <w:rFonts w:ascii="Arial" w:hAnsi="Arial" w:cs="Arial"/>
          <w:szCs w:val="22"/>
        </w:rPr>
        <w:t xml:space="preserve"> </w:t>
      </w:r>
    </w:p>
    <w:p w14:paraId="39499ABB" w14:textId="77777777" w:rsidR="005B5D4E" w:rsidRPr="00935704" w:rsidRDefault="005B5D4E" w:rsidP="009471B2">
      <w:pPr>
        <w:pStyle w:val="TSB-Level1Numbers"/>
        <w:numPr>
          <w:ilvl w:val="0"/>
          <w:numId w:val="0"/>
        </w:numPr>
        <w:spacing w:after="0" w:line="240" w:lineRule="auto"/>
        <w:jc w:val="both"/>
        <w:rPr>
          <w:rFonts w:ascii="Arial" w:hAnsi="Arial" w:cs="Arial"/>
          <w:szCs w:val="22"/>
        </w:rPr>
      </w:pPr>
    </w:p>
    <w:p w14:paraId="57C1C14A" w14:textId="77777777" w:rsidR="003A5F46" w:rsidRPr="00935704" w:rsidRDefault="00614D31" w:rsidP="00614D31">
      <w:pPr>
        <w:pStyle w:val="TSB-Level1Numbers"/>
        <w:numPr>
          <w:ilvl w:val="0"/>
          <w:numId w:val="0"/>
        </w:numPr>
        <w:jc w:val="both"/>
        <w:rPr>
          <w:rFonts w:ascii="Arial" w:hAnsi="Arial" w:cs="Arial"/>
          <w:b/>
          <w:szCs w:val="22"/>
          <w:u w:val="single"/>
        </w:rPr>
      </w:pPr>
      <w:r w:rsidRPr="00935704">
        <w:rPr>
          <w:rFonts w:ascii="Arial" w:hAnsi="Arial" w:cs="Arial"/>
          <w:b/>
          <w:szCs w:val="22"/>
          <w:u w:val="single"/>
        </w:rPr>
        <w:t xml:space="preserve">Involving Parents and Carers </w:t>
      </w:r>
    </w:p>
    <w:p w14:paraId="3F21070E" w14:textId="77777777" w:rsidR="009471B2" w:rsidRPr="00935704" w:rsidRDefault="009471B2" w:rsidP="009471B2">
      <w:pPr>
        <w:rPr>
          <w:rFonts w:ascii="Arial" w:hAnsi="Arial" w:cs="Arial"/>
          <w:sz w:val="22"/>
          <w:szCs w:val="22"/>
        </w:rPr>
      </w:pPr>
      <w:r w:rsidRPr="00935704">
        <w:rPr>
          <w:rFonts w:ascii="Arial" w:hAnsi="Arial" w:cs="Arial"/>
          <w:sz w:val="22"/>
          <w:szCs w:val="22"/>
        </w:rPr>
        <w:t xml:space="preserve">The school understands the important role parents play in enhancing their children’s understanding of relationships, </w:t>
      </w:r>
      <w:proofErr w:type="gramStart"/>
      <w:r w:rsidRPr="00935704">
        <w:rPr>
          <w:rFonts w:ascii="Arial" w:hAnsi="Arial" w:cs="Arial"/>
          <w:sz w:val="22"/>
          <w:szCs w:val="22"/>
        </w:rPr>
        <w:t>sex</w:t>
      </w:r>
      <w:proofErr w:type="gramEnd"/>
      <w:r w:rsidRPr="00935704">
        <w:rPr>
          <w:rFonts w:ascii="Arial" w:hAnsi="Arial" w:cs="Arial"/>
          <w:sz w:val="22"/>
          <w:szCs w:val="22"/>
        </w:rPr>
        <w:t xml:space="preserve"> and health. Similarly, we also understand how important parents’ views are in shaping the </w:t>
      </w:r>
      <w:r w:rsidR="00BC0259" w:rsidRPr="00935704">
        <w:rPr>
          <w:rFonts w:ascii="Arial" w:hAnsi="Arial" w:cs="Arial"/>
          <w:sz w:val="22"/>
          <w:szCs w:val="22"/>
        </w:rPr>
        <w:t xml:space="preserve">PSHE </w:t>
      </w:r>
      <w:r w:rsidRPr="00935704">
        <w:rPr>
          <w:rFonts w:ascii="Arial" w:hAnsi="Arial" w:cs="Arial"/>
          <w:sz w:val="22"/>
          <w:szCs w:val="22"/>
        </w:rPr>
        <w:t>curriculum.</w:t>
      </w:r>
    </w:p>
    <w:p w14:paraId="71186F63" w14:textId="77777777" w:rsidR="009471B2" w:rsidRPr="00935704" w:rsidRDefault="009471B2" w:rsidP="009471B2">
      <w:pPr>
        <w:rPr>
          <w:rFonts w:ascii="Arial" w:hAnsi="Arial" w:cs="Arial"/>
          <w:sz w:val="22"/>
          <w:szCs w:val="22"/>
        </w:rPr>
      </w:pPr>
    </w:p>
    <w:p w14:paraId="517617DC" w14:textId="77777777" w:rsidR="009471B2" w:rsidRPr="00935704" w:rsidRDefault="009471B2" w:rsidP="009471B2">
      <w:pPr>
        <w:rPr>
          <w:rFonts w:ascii="Arial" w:hAnsi="Arial" w:cs="Arial"/>
          <w:sz w:val="22"/>
          <w:szCs w:val="22"/>
        </w:rPr>
      </w:pPr>
      <w:r w:rsidRPr="00935704">
        <w:rPr>
          <w:rFonts w:ascii="Arial" w:hAnsi="Arial" w:cs="Arial"/>
          <w:sz w:val="22"/>
          <w:szCs w:val="22"/>
        </w:rPr>
        <w:t xml:space="preserve">The </w:t>
      </w:r>
      <w:proofErr w:type="gramStart"/>
      <w:r w:rsidRPr="00935704">
        <w:rPr>
          <w:rFonts w:ascii="Arial" w:hAnsi="Arial" w:cs="Arial"/>
          <w:sz w:val="22"/>
          <w:szCs w:val="22"/>
        </w:rPr>
        <w:t>school works</w:t>
      </w:r>
      <w:proofErr w:type="gramEnd"/>
      <w:r w:rsidRPr="00935704">
        <w:rPr>
          <w:rFonts w:ascii="Arial" w:hAnsi="Arial" w:cs="Arial"/>
          <w:sz w:val="22"/>
          <w:szCs w:val="22"/>
        </w:rPr>
        <w:t xml:space="preserve"> closely with parents by establishing open communication – all parents are consulted in the development </w:t>
      </w:r>
      <w:r w:rsidR="00E35269" w:rsidRPr="00935704">
        <w:rPr>
          <w:rFonts w:ascii="Arial" w:hAnsi="Arial" w:cs="Arial"/>
          <w:sz w:val="22"/>
          <w:szCs w:val="22"/>
        </w:rPr>
        <w:t>and delivery of the curriculum</w:t>
      </w:r>
      <w:r w:rsidR="00BC0259" w:rsidRPr="00935704">
        <w:rPr>
          <w:rFonts w:ascii="Arial" w:hAnsi="Arial" w:cs="Arial"/>
          <w:sz w:val="22"/>
          <w:szCs w:val="22"/>
        </w:rPr>
        <w:t xml:space="preserve"> and this</w:t>
      </w:r>
      <w:r w:rsidR="00E35269" w:rsidRPr="00935704">
        <w:rPr>
          <w:rFonts w:ascii="Arial" w:hAnsi="Arial" w:cs="Arial"/>
          <w:sz w:val="22"/>
          <w:szCs w:val="22"/>
        </w:rPr>
        <w:t xml:space="preserve"> policy and they are encouraged to provide their views.  </w:t>
      </w:r>
      <w:r w:rsidRPr="00935704">
        <w:rPr>
          <w:rFonts w:ascii="Arial" w:hAnsi="Arial" w:cs="Arial"/>
          <w:sz w:val="22"/>
          <w:szCs w:val="22"/>
        </w:rPr>
        <w:t>Parents are provided with the following information:</w:t>
      </w:r>
    </w:p>
    <w:p w14:paraId="3A7E262B" w14:textId="77777777" w:rsidR="009471B2" w:rsidRPr="00935704" w:rsidRDefault="009471B2" w:rsidP="009471B2">
      <w:pPr>
        <w:pStyle w:val="ListParagraph"/>
        <w:numPr>
          <w:ilvl w:val="0"/>
          <w:numId w:val="16"/>
        </w:numPr>
        <w:rPr>
          <w:rFonts w:ascii="Arial" w:hAnsi="Arial" w:cs="Arial"/>
          <w:sz w:val="22"/>
          <w:szCs w:val="22"/>
        </w:rPr>
      </w:pPr>
      <w:r w:rsidRPr="00935704">
        <w:rPr>
          <w:rFonts w:ascii="Arial" w:hAnsi="Arial" w:cs="Arial"/>
          <w:sz w:val="22"/>
          <w:szCs w:val="22"/>
        </w:rPr>
        <w:t xml:space="preserve">The content of the relationships, </w:t>
      </w:r>
      <w:proofErr w:type="gramStart"/>
      <w:r w:rsidRPr="00935704">
        <w:rPr>
          <w:rFonts w:ascii="Arial" w:hAnsi="Arial" w:cs="Arial"/>
          <w:sz w:val="22"/>
          <w:szCs w:val="22"/>
        </w:rPr>
        <w:t>sex</w:t>
      </w:r>
      <w:proofErr w:type="gramEnd"/>
      <w:r w:rsidRPr="00935704">
        <w:rPr>
          <w:rFonts w:ascii="Arial" w:hAnsi="Arial" w:cs="Arial"/>
          <w:sz w:val="22"/>
          <w:szCs w:val="22"/>
        </w:rPr>
        <w:t xml:space="preserve"> and health curriculum</w:t>
      </w:r>
    </w:p>
    <w:p w14:paraId="148B11E5" w14:textId="77777777" w:rsidR="009471B2" w:rsidRPr="00935704" w:rsidRDefault="009471B2" w:rsidP="009471B2">
      <w:pPr>
        <w:pStyle w:val="ListParagraph"/>
        <w:numPr>
          <w:ilvl w:val="0"/>
          <w:numId w:val="16"/>
        </w:numPr>
        <w:rPr>
          <w:rFonts w:ascii="Arial" w:hAnsi="Arial" w:cs="Arial"/>
          <w:sz w:val="22"/>
          <w:szCs w:val="22"/>
        </w:rPr>
      </w:pPr>
      <w:r w:rsidRPr="00935704">
        <w:rPr>
          <w:rFonts w:ascii="Arial" w:hAnsi="Arial" w:cs="Arial"/>
          <w:sz w:val="22"/>
          <w:szCs w:val="22"/>
        </w:rPr>
        <w:t xml:space="preserve">The delivery of the relationships, sex and health curriculum, including what is taught in each year </w:t>
      </w:r>
      <w:proofErr w:type="gramStart"/>
      <w:r w:rsidRPr="00935704">
        <w:rPr>
          <w:rFonts w:ascii="Arial" w:hAnsi="Arial" w:cs="Arial"/>
          <w:sz w:val="22"/>
          <w:szCs w:val="22"/>
        </w:rPr>
        <w:t>group</w:t>
      </w:r>
      <w:proofErr w:type="gramEnd"/>
    </w:p>
    <w:p w14:paraId="363A429A" w14:textId="77777777" w:rsidR="009471B2" w:rsidRPr="00935704" w:rsidRDefault="009471B2" w:rsidP="009471B2">
      <w:pPr>
        <w:pStyle w:val="ListParagraph"/>
        <w:numPr>
          <w:ilvl w:val="0"/>
          <w:numId w:val="16"/>
        </w:numPr>
        <w:rPr>
          <w:rFonts w:ascii="Arial" w:hAnsi="Arial" w:cs="Arial"/>
          <w:sz w:val="22"/>
          <w:szCs w:val="22"/>
        </w:rPr>
      </w:pPr>
      <w:r w:rsidRPr="00935704">
        <w:rPr>
          <w:rFonts w:ascii="Arial" w:hAnsi="Arial" w:cs="Arial"/>
          <w:sz w:val="22"/>
          <w:szCs w:val="22"/>
        </w:rPr>
        <w:t xml:space="preserve">The legalities surrounding withdrawing their child from the </w:t>
      </w:r>
      <w:proofErr w:type="gramStart"/>
      <w:r w:rsidRPr="00935704">
        <w:rPr>
          <w:rFonts w:ascii="Arial" w:hAnsi="Arial" w:cs="Arial"/>
          <w:sz w:val="22"/>
          <w:szCs w:val="22"/>
        </w:rPr>
        <w:t>subjects</w:t>
      </w:r>
      <w:proofErr w:type="gramEnd"/>
    </w:p>
    <w:p w14:paraId="7419E190" w14:textId="77777777" w:rsidR="009471B2" w:rsidRPr="00935704" w:rsidRDefault="009471B2" w:rsidP="00614D31">
      <w:pPr>
        <w:pStyle w:val="TSB-Level1Numbers"/>
        <w:numPr>
          <w:ilvl w:val="0"/>
          <w:numId w:val="0"/>
        </w:numPr>
        <w:jc w:val="both"/>
        <w:rPr>
          <w:rFonts w:ascii="Arial" w:hAnsi="Arial" w:cs="Arial"/>
          <w:szCs w:val="22"/>
        </w:rPr>
      </w:pPr>
    </w:p>
    <w:p w14:paraId="1FEF466D" w14:textId="77777777" w:rsidR="009128AE" w:rsidRPr="00935704" w:rsidRDefault="009128AE" w:rsidP="00614D31">
      <w:pPr>
        <w:rPr>
          <w:rFonts w:ascii="Arial" w:hAnsi="Arial" w:cs="Arial"/>
          <w:b/>
          <w:sz w:val="22"/>
          <w:szCs w:val="22"/>
          <w:u w:val="single"/>
        </w:rPr>
      </w:pPr>
      <w:r w:rsidRPr="00935704">
        <w:rPr>
          <w:rFonts w:ascii="Arial" w:hAnsi="Arial" w:cs="Arial"/>
          <w:b/>
          <w:sz w:val="22"/>
          <w:szCs w:val="22"/>
          <w:u w:val="single"/>
        </w:rPr>
        <w:t xml:space="preserve">Assessment </w:t>
      </w:r>
    </w:p>
    <w:p w14:paraId="1DDD5A45" w14:textId="77777777" w:rsidR="008F6AD4" w:rsidRDefault="008F6AD4" w:rsidP="00614D31">
      <w:pPr>
        <w:rPr>
          <w:rFonts w:ascii="Arial" w:hAnsi="Arial" w:cs="Arial"/>
          <w:sz w:val="22"/>
          <w:szCs w:val="22"/>
        </w:rPr>
      </w:pPr>
    </w:p>
    <w:p w14:paraId="396D99D7" w14:textId="1C2DA345" w:rsidR="009128AE" w:rsidRPr="00935704" w:rsidRDefault="009128AE" w:rsidP="00614D31">
      <w:pPr>
        <w:rPr>
          <w:rFonts w:ascii="Arial" w:hAnsi="Arial" w:cs="Arial"/>
          <w:sz w:val="22"/>
          <w:szCs w:val="22"/>
        </w:rPr>
      </w:pPr>
      <w:r w:rsidRPr="00935704">
        <w:rPr>
          <w:rFonts w:ascii="Arial" w:hAnsi="Arial" w:cs="Arial"/>
          <w:sz w:val="22"/>
          <w:szCs w:val="22"/>
        </w:rPr>
        <w:t xml:space="preserve">Children’s understanding, knowledge and skills are assessed through observation, discussion, questioning and group participation. Children will be encouraged to talk about and reflect on their </w:t>
      </w:r>
      <w:r w:rsidR="005B5D4E" w:rsidRPr="00935704">
        <w:rPr>
          <w:rFonts w:ascii="Arial" w:hAnsi="Arial" w:cs="Arial"/>
          <w:sz w:val="22"/>
          <w:szCs w:val="22"/>
        </w:rPr>
        <w:t xml:space="preserve">own experiences. Each year group uses a Jigsaw Journal to </w:t>
      </w:r>
      <w:r w:rsidRPr="00935704">
        <w:rPr>
          <w:rFonts w:ascii="Arial" w:hAnsi="Arial" w:cs="Arial"/>
          <w:sz w:val="22"/>
          <w:szCs w:val="22"/>
        </w:rPr>
        <w:t>record children’s learning.</w:t>
      </w:r>
      <w:r w:rsidR="005B5D4E" w:rsidRPr="00935704">
        <w:rPr>
          <w:rFonts w:ascii="Arial" w:hAnsi="Arial" w:cs="Arial"/>
          <w:sz w:val="22"/>
          <w:szCs w:val="22"/>
        </w:rPr>
        <w:t xml:space="preserve"> </w:t>
      </w:r>
    </w:p>
    <w:p w14:paraId="3CB3A991" w14:textId="77777777" w:rsidR="005B5D4E" w:rsidRPr="00935704" w:rsidRDefault="005B5D4E" w:rsidP="005B5D4E">
      <w:pPr>
        <w:rPr>
          <w:rFonts w:ascii="Arial" w:hAnsi="Arial" w:cs="Arial"/>
          <w:sz w:val="22"/>
          <w:szCs w:val="22"/>
        </w:rPr>
      </w:pPr>
      <w:r w:rsidRPr="00935704">
        <w:rPr>
          <w:rFonts w:ascii="Arial" w:hAnsi="Arial" w:cs="Arial"/>
          <w:sz w:val="22"/>
          <w:szCs w:val="22"/>
        </w:rPr>
        <w:t xml:space="preserve">Children rag rate how they think they have done for each lesson.  </w:t>
      </w:r>
    </w:p>
    <w:p w14:paraId="537CFF0F" w14:textId="77777777" w:rsidR="005B5D4E" w:rsidRPr="00935704" w:rsidRDefault="005B5D4E" w:rsidP="00614D31">
      <w:pPr>
        <w:rPr>
          <w:rFonts w:ascii="Arial" w:hAnsi="Arial" w:cs="Arial"/>
          <w:sz w:val="22"/>
          <w:szCs w:val="22"/>
        </w:rPr>
      </w:pPr>
    </w:p>
    <w:p w14:paraId="7D51C50D" w14:textId="77777777" w:rsidR="002415C2" w:rsidRPr="00935704" w:rsidRDefault="002415C2" w:rsidP="00614D31">
      <w:pPr>
        <w:rPr>
          <w:rFonts w:ascii="Arial" w:hAnsi="Arial" w:cs="Arial"/>
          <w:sz w:val="22"/>
          <w:szCs w:val="22"/>
        </w:rPr>
      </w:pPr>
    </w:p>
    <w:p w14:paraId="4501856C" w14:textId="4FDCD87D" w:rsidR="002415C2" w:rsidRDefault="002415C2" w:rsidP="002415C2">
      <w:pPr>
        <w:rPr>
          <w:rFonts w:ascii="Arial" w:hAnsi="Arial" w:cs="Arial"/>
          <w:b/>
          <w:sz w:val="22"/>
          <w:szCs w:val="22"/>
          <w:u w:val="single"/>
        </w:rPr>
      </w:pPr>
      <w:r w:rsidRPr="00935704">
        <w:rPr>
          <w:rFonts w:ascii="Arial" w:hAnsi="Arial" w:cs="Arial"/>
          <w:b/>
          <w:sz w:val="22"/>
          <w:szCs w:val="22"/>
          <w:u w:val="single"/>
        </w:rPr>
        <w:t>Responsibilities of the PSHE Subject Leader</w:t>
      </w:r>
    </w:p>
    <w:p w14:paraId="666A21ED" w14:textId="77777777" w:rsidR="008F6AD4" w:rsidRPr="00935704" w:rsidRDefault="008F6AD4" w:rsidP="002415C2">
      <w:pPr>
        <w:rPr>
          <w:rFonts w:ascii="Arial" w:hAnsi="Arial" w:cs="Arial"/>
          <w:b/>
          <w:sz w:val="22"/>
          <w:szCs w:val="22"/>
          <w:u w:val="single"/>
        </w:rPr>
      </w:pPr>
    </w:p>
    <w:p w14:paraId="66686A42" w14:textId="77777777" w:rsidR="002415C2" w:rsidRPr="00935704" w:rsidRDefault="002415C2" w:rsidP="002415C2">
      <w:pPr>
        <w:pStyle w:val="ListParagraph"/>
        <w:numPr>
          <w:ilvl w:val="0"/>
          <w:numId w:val="23"/>
        </w:numPr>
        <w:spacing w:line="259" w:lineRule="auto"/>
        <w:rPr>
          <w:rFonts w:ascii="Arial" w:hAnsi="Arial" w:cs="Arial"/>
          <w:sz w:val="22"/>
          <w:szCs w:val="22"/>
        </w:rPr>
      </w:pPr>
      <w:r w:rsidRPr="00935704">
        <w:rPr>
          <w:rFonts w:ascii="Arial" w:hAnsi="Arial" w:cs="Arial"/>
          <w:sz w:val="22"/>
          <w:szCs w:val="22"/>
        </w:rPr>
        <w:t>To monitor PSHE teaching through lesson observations, pupil interviews, learning walks and work scrutiny.</w:t>
      </w:r>
    </w:p>
    <w:p w14:paraId="4EC140A4" w14:textId="77777777" w:rsidR="002415C2" w:rsidRPr="00935704" w:rsidRDefault="002415C2" w:rsidP="002415C2">
      <w:pPr>
        <w:pStyle w:val="ListParagraph"/>
        <w:numPr>
          <w:ilvl w:val="0"/>
          <w:numId w:val="23"/>
        </w:numPr>
        <w:spacing w:line="259" w:lineRule="auto"/>
        <w:rPr>
          <w:rFonts w:ascii="Arial" w:hAnsi="Arial" w:cs="Arial"/>
          <w:sz w:val="22"/>
          <w:szCs w:val="22"/>
        </w:rPr>
      </w:pPr>
      <w:r w:rsidRPr="00935704">
        <w:rPr>
          <w:rFonts w:ascii="Arial" w:hAnsi="Arial" w:cs="Arial"/>
          <w:sz w:val="22"/>
          <w:szCs w:val="22"/>
        </w:rPr>
        <w:t xml:space="preserve">To provide an Impact Statement based on the findings from the above point. This is to be shared with Head Teacher, </w:t>
      </w:r>
      <w:proofErr w:type="gramStart"/>
      <w:r w:rsidRPr="00935704">
        <w:rPr>
          <w:rFonts w:ascii="Arial" w:hAnsi="Arial" w:cs="Arial"/>
          <w:sz w:val="22"/>
          <w:szCs w:val="22"/>
        </w:rPr>
        <w:t>staff</w:t>
      </w:r>
      <w:proofErr w:type="gramEnd"/>
      <w:r w:rsidRPr="00935704">
        <w:rPr>
          <w:rFonts w:ascii="Arial" w:hAnsi="Arial" w:cs="Arial"/>
          <w:sz w:val="22"/>
          <w:szCs w:val="22"/>
        </w:rPr>
        <w:t xml:space="preserve"> and governors. </w:t>
      </w:r>
    </w:p>
    <w:p w14:paraId="66D9A52C" w14:textId="675FF840" w:rsidR="002415C2" w:rsidRPr="00935704" w:rsidRDefault="002415C2" w:rsidP="002415C2">
      <w:pPr>
        <w:pStyle w:val="ListParagraph"/>
        <w:numPr>
          <w:ilvl w:val="0"/>
          <w:numId w:val="23"/>
        </w:numPr>
        <w:spacing w:line="259" w:lineRule="auto"/>
        <w:rPr>
          <w:rFonts w:ascii="Arial" w:hAnsi="Arial" w:cs="Arial"/>
          <w:sz w:val="22"/>
          <w:szCs w:val="22"/>
        </w:rPr>
      </w:pPr>
      <w:r w:rsidRPr="00935704">
        <w:rPr>
          <w:rFonts w:ascii="Arial" w:hAnsi="Arial" w:cs="Arial"/>
          <w:sz w:val="22"/>
          <w:szCs w:val="22"/>
        </w:rPr>
        <w:t xml:space="preserve">To attend PSHE networks and twilight sessions to keep staff update with any new developments in </w:t>
      </w:r>
      <w:r w:rsidR="008F6AD4">
        <w:rPr>
          <w:rFonts w:ascii="Arial" w:hAnsi="Arial" w:cs="Arial"/>
          <w:sz w:val="22"/>
          <w:szCs w:val="22"/>
        </w:rPr>
        <w:t>the subject</w:t>
      </w:r>
      <w:r w:rsidRPr="00935704">
        <w:rPr>
          <w:rFonts w:ascii="Arial" w:hAnsi="Arial" w:cs="Arial"/>
          <w:sz w:val="22"/>
          <w:szCs w:val="22"/>
        </w:rPr>
        <w:t>.</w:t>
      </w:r>
    </w:p>
    <w:p w14:paraId="46A281C5" w14:textId="77777777" w:rsidR="002415C2" w:rsidRPr="00935704" w:rsidRDefault="002415C2" w:rsidP="002415C2">
      <w:pPr>
        <w:pStyle w:val="ListParagraph"/>
        <w:numPr>
          <w:ilvl w:val="0"/>
          <w:numId w:val="23"/>
        </w:numPr>
        <w:spacing w:line="259" w:lineRule="auto"/>
        <w:rPr>
          <w:rFonts w:ascii="Arial" w:hAnsi="Arial" w:cs="Arial"/>
          <w:sz w:val="22"/>
          <w:szCs w:val="22"/>
        </w:rPr>
      </w:pPr>
      <w:r w:rsidRPr="00935704">
        <w:rPr>
          <w:rFonts w:ascii="Arial" w:hAnsi="Arial" w:cs="Arial"/>
          <w:sz w:val="22"/>
          <w:szCs w:val="22"/>
        </w:rPr>
        <w:lastRenderedPageBreak/>
        <w:t>To be the budget holder for PSHE and purchase any resources that will impact the teaching of PSHE.</w:t>
      </w:r>
    </w:p>
    <w:p w14:paraId="635934E9" w14:textId="77777777" w:rsidR="002415C2" w:rsidRPr="00935704" w:rsidRDefault="002415C2" w:rsidP="002415C2">
      <w:pPr>
        <w:pStyle w:val="ListParagraph"/>
        <w:numPr>
          <w:ilvl w:val="0"/>
          <w:numId w:val="23"/>
        </w:numPr>
        <w:rPr>
          <w:rFonts w:ascii="Arial" w:hAnsi="Arial" w:cs="Arial"/>
          <w:sz w:val="22"/>
          <w:szCs w:val="22"/>
        </w:rPr>
      </w:pPr>
      <w:r w:rsidRPr="00935704">
        <w:rPr>
          <w:rFonts w:ascii="Arial" w:hAnsi="Arial" w:cs="Arial"/>
          <w:sz w:val="22"/>
          <w:szCs w:val="22"/>
        </w:rPr>
        <w:t xml:space="preserve">Ensuring the school meets its statutory requirements in relation to the relationships, </w:t>
      </w:r>
      <w:proofErr w:type="gramStart"/>
      <w:r w:rsidRPr="00935704">
        <w:rPr>
          <w:rFonts w:ascii="Arial" w:hAnsi="Arial" w:cs="Arial"/>
          <w:sz w:val="22"/>
          <w:szCs w:val="22"/>
        </w:rPr>
        <w:t>sex</w:t>
      </w:r>
      <w:proofErr w:type="gramEnd"/>
      <w:r w:rsidRPr="00935704">
        <w:rPr>
          <w:rFonts w:ascii="Arial" w:hAnsi="Arial" w:cs="Arial"/>
          <w:sz w:val="22"/>
          <w:szCs w:val="22"/>
        </w:rPr>
        <w:t xml:space="preserve"> and health curriculum.</w:t>
      </w:r>
    </w:p>
    <w:p w14:paraId="704FC062" w14:textId="77777777" w:rsidR="002415C2" w:rsidRPr="00935704" w:rsidRDefault="002415C2" w:rsidP="002415C2">
      <w:pPr>
        <w:pStyle w:val="ListParagraph"/>
        <w:numPr>
          <w:ilvl w:val="0"/>
          <w:numId w:val="23"/>
        </w:numPr>
        <w:rPr>
          <w:rFonts w:ascii="Arial" w:hAnsi="Arial" w:cs="Arial"/>
          <w:sz w:val="22"/>
          <w:szCs w:val="22"/>
        </w:rPr>
      </w:pPr>
      <w:r w:rsidRPr="00935704">
        <w:rPr>
          <w:rFonts w:ascii="Arial" w:hAnsi="Arial" w:cs="Arial"/>
          <w:sz w:val="22"/>
          <w:szCs w:val="22"/>
        </w:rPr>
        <w:t>Ensuring the relationships, sex and health curriculum is inclusive and accessible for all pupils.</w:t>
      </w:r>
    </w:p>
    <w:p w14:paraId="3E946577" w14:textId="77777777" w:rsidR="002415C2" w:rsidRPr="00935704" w:rsidRDefault="002415C2" w:rsidP="002415C2">
      <w:pPr>
        <w:pStyle w:val="ListParagraph"/>
        <w:numPr>
          <w:ilvl w:val="0"/>
          <w:numId w:val="23"/>
        </w:numPr>
        <w:rPr>
          <w:rFonts w:ascii="Arial" w:hAnsi="Arial" w:cs="Arial"/>
          <w:sz w:val="22"/>
          <w:szCs w:val="22"/>
        </w:rPr>
      </w:pPr>
      <w:r w:rsidRPr="00935704">
        <w:rPr>
          <w:rFonts w:ascii="Arial" w:hAnsi="Arial" w:cs="Arial"/>
          <w:sz w:val="22"/>
          <w:szCs w:val="22"/>
        </w:rPr>
        <w:t xml:space="preserve">Working with other subject leaders to ensure the relationships, </w:t>
      </w:r>
      <w:proofErr w:type="gramStart"/>
      <w:r w:rsidRPr="00935704">
        <w:rPr>
          <w:rFonts w:ascii="Arial" w:hAnsi="Arial" w:cs="Arial"/>
          <w:sz w:val="22"/>
          <w:szCs w:val="22"/>
        </w:rPr>
        <w:t>sex</w:t>
      </w:r>
      <w:proofErr w:type="gramEnd"/>
      <w:r w:rsidRPr="00935704">
        <w:rPr>
          <w:rFonts w:ascii="Arial" w:hAnsi="Arial" w:cs="Arial"/>
          <w:sz w:val="22"/>
          <w:szCs w:val="22"/>
        </w:rPr>
        <w:t xml:space="preserve"> and health curriculum complements, but does not duplicate, the content covered in the national curriculum.</w:t>
      </w:r>
    </w:p>
    <w:p w14:paraId="5E05556E" w14:textId="77777777" w:rsidR="002415C2" w:rsidRPr="00935704" w:rsidRDefault="002415C2" w:rsidP="00614D31">
      <w:pPr>
        <w:rPr>
          <w:rFonts w:ascii="Arial" w:hAnsi="Arial" w:cs="Arial"/>
          <w:sz w:val="22"/>
          <w:szCs w:val="22"/>
        </w:rPr>
      </w:pPr>
    </w:p>
    <w:p w14:paraId="0DAB3694" w14:textId="77777777" w:rsidR="00E94CDB" w:rsidRPr="00935704" w:rsidRDefault="00E94CDB" w:rsidP="00614D31">
      <w:pPr>
        <w:rPr>
          <w:rFonts w:ascii="Arial" w:hAnsi="Arial" w:cs="Arial"/>
          <w:sz w:val="22"/>
          <w:szCs w:val="22"/>
        </w:rPr>
      </w:pPr>
    </w:p>
    <w:p w14:paraId="7C598887" w14:textId="77777777" w:rsidR="009128AE" w:rsidRPr="00935704" w:rsidRDefault="009128AE" w:rsidP="00614D31">
      <w:pPr>
        <w:rPr>
          <w:rFonts w:ascii="Arial" w:hAnsi="Arial" w:cs="Arial"/>
          <w:b/>
          <w:sz w:val="22"/>
          <w:szCs w:val="22"/>
          <w:u w:val="single"/>
        </w:rPr>
      </w:pPr>
      <w:r w:rsidRPr="00935704">
        <w:rPr>
          <w:rFonts w:ascii="Arial" w:hAnsi="Arial" w:cs="Arial"/>
          <w:b/>
          <w:sz w:val="22"/>
          <w:szCs w:val="22"/>
          <w:u w:val="single"/>
        </w:rPr>
        <w:t xml:space="preserve">Monitoring and Evaluation </w:t>
      </w:r>
    </w:p>
    <w:p w14:paraId="57B637C1" w14:textId="77777777" w:rsidR="008F6AD4" w:rsidRDefault="008F6AD4" w:rsidP="003A5F46">
      <w:pPr>
        <w:rPr>
          <w:rFonts w:ascii="Arial" w:hAnsi="Arial" w:cs="Arial"/>
          <w:sz w:val="22"/>
          <w:szCs w:val="22"/>
        </w:rPr>
      </w:pPr>
    </w:p>
    <w:p w14:paraId="11D7AF29" w14:textId="67C3A5A2" w:rsidR="005B5D4E" w:rsidRPr="00935704" w:rsidRDefault="009128AE" w:rsidP="003A5F46">
      <w:pPr>
        <w:rPr>
          <w:rFonts w:ascii="Arial" w:hAnsi="Arial" w:cs="Arial"/>
          <w:sz w:val="22"/>
          <w:szCs w:val="22"/>
        </w:rPr>
      </w:pPr>
      <w:r w:rsidRPr="00935704">
        <w:rPr>
          <w:rFonts w:ascii="Arial" w:hAnsi="Arial" w:cs="Arial"/>
          <w:sz w:val="22"/>
          <w:szCs w:val="22"/>
        </w:rPr>
        <w:t>The PSHE subj</w:t>
      </w:r>
      <w:r w:rsidR="004132F0" w:rsidRPr="00935704">
        <w:rPr>
          <w:rFonts w:ascii="Arial" w:hAnsi="Arial" w:cs="Arial"/>
          <w:sz w:val="22"/>
          <w:szCs w:val="22"/>
        </w:rPr>
        <w:t>ect leader will monitor the teaching</w:t>
      </w:r>
      <w:r w:rsidRPr="00935704">
        <w:rPr>
          <w:rFonts w:ascii="Arial" w:hAnsi="Arial" w:cs="Arial"/>
          <w:sz w:val="22"/>
          <w:szCs w:val="22"/>
        </w:rPr>
        <w:t xml:space="preserve"> of PSHE through observation</w:t>
      </w:r>
      <w:r w:rsidR="004132F0" w:rsidRPr="00935704">
        <w:rPr>
          <w:rFonts w:ascii="Arial" w:hAnsi="Arial" w:cs="Arial"/>
          <w:sz w:val="22"/>
          <w:szCs w:val="22"/>
        </w:rPr>
        <w:t>, learning walks, work scrutiny</w:t>
      </w:r>
      <w:r w:rsidRPr="00935704">
        <w:rPr>
          <w:rFonts w:ascii="Arial" w:hAnsi="Arial" w:cs="Arial"/>
          <w:sz w:val="22"/>
          <w:szCs w:val="22"/>
        </w:rPr>
        <w:t xml:space="preserve"> and discussion with teaching staff to ensure consistent and coherent curriculum provision.</w:t>
      </w:r>
    </w:p>
    <w:p w14:paraId="1A678526" w14:textId="77777777" w:rsidR="004132F0" w:rsidRPr="00935704" w:rsidRDefault="004132F0" w:rsidP="00614D31">
      <w:pPr>
        <w:rPr>
          <w:rFonts w:ascii="Arial" w:hAnsi="Arial" w:cs="Arial"/>
          <w:b/>
          <w:sz w:val="22"/>
          <w:szCs w:val="22"/>
          <w:u w:val="single"/>
        </w:rPr>
      </w:pPr>
    </w:p>
    <w:p w14:paraId="66CB6397" w14:textId="77777777" w:rsidR="004132F0" w:rsidRPr="00935704" w:rsidRDefault="004132F0" w:rsidP="004132F0">
      <w:pPr>
        <w:rPr>
          <w:rFonts w:ascii="Arial" w:hAnsi="Arial" w:cs="Arial"/>
          <w:b/>
          <w:sz w:val="22"/>
          <w:szCs w:val="22"/>
          <w:u w:val="single"/>
        </w:rPr>
      </w:pPr>
      <w:r w:rsidRPr="00935704">
        <w:rPr>
          <w:rFonts w:ascii="Arial" w:hAnsi="Arial" w:cs="Arial"/>
          <w:b/>
          <w:sz w:val="22"/>
          <w:szCs w:val="22"/>
          <w:u w:val="single"/>
        </w:rPr>
        <w:t>Review</w:t>
      </w:r>
    </w:p>
    <w:p w14:paraId="4AE256A7" w14:textId="77777777" w:rsidR="008F6AD4" w:rsidRDefault="008F6AD4" w:rsidP="004132F0">
      <w:pPr>
        <w:rPr>
          <w:rFonts w:ascii="Arial" w:hAnsi="Arial" w:cs="Arial"/>
          <w:sz w:val="22"/>
          <w:szCs w:val="22"/>
        </w:rPr>
      </w:pPr>
    </w:p>
    <w:p w14:paraId="23B876A4" w14:textId="36E00310" w:rsidR="004132F0" w:rsidRPr="00935704" w:rsidRDefault="004132F0" w:rsidP="004132F0">
      <w:pPr>
        <w:rPr>
          <w:rFonts w:ascii="Arial" w:hAnsi="Arial" w:cs="Arial"/>
          <w:sz w:val="22"/>
          <w:szCs w:val="22"/>
        </w:rPr>
      </w:pPr>
      <w:r w:rsidRPr="00935704">
        <w:rPr>
          <w:rFonts w:ascii="Arial" w:hAnsi="Arial" w:cs="Arial"/>
          <w:sz w:val="22"/>
          <w:szCs w:val="22"/>
        </w:rPr>
        <w:t xml:space="preserve">This policy will be reviewed regularly by the Head Teacher, PSHE Lead and the staff. Any suggested amendments will be presented to the Governors. </w:t>
      </w:r>
    </w:p>
    <w:p w14:paraId="76AC42CC" w14:textId="77777777" w:rsidR="004132F0" w:rsidRPr="00935704" w:rsidRDefault="004132F0" w:rsidP="004132F0">
      <w:pPr>
        <w:rPr>
          <w:rFonts w:ascii="Arial" w:hAnsi="Arial" w:cs="Arial"/>
          <w:sz w:val="22"/>
          <w:szCs w:val="22"/>
        </w:rPr>
      </w:pPr>
    </w:p>
    <w:p w14:paraId="498B886A" w14:textId="69BED21A" w:rsidR="004132F0" w:rsidRPr="00935704" w:rsidRDefault="004132F0" w:rsidP="004132F0">
      <w:pPr>
        <w:rPr>
          <w:rFonts w:ascii="Arial" w:hAnsi="Arial" w:cs="Arial"/>
          <w:sz w:val="22"/>
          <w:szCs w:val="22"/>
        </w:rPr>
      </w:pPr>
      <w:r w:rsidRPr="00935704">
        <w:rPr>
          <w:rFonts w:ascii="Arial" w:hAnsi="Arial" w:cs="Arial"/>
          <w:sz w:val="22"/>
          <w:szCs w:val="22"/>
        </w:rPr>
        <w:t xml:space="preserve">Review date July </w:t>
      </w:r>
      <w:r w:rsidR="008F6AD4">
        <w:rPr>
          <w:rFonts w:ascii="Arial" w:hAnsi="Arial" w:cs="Arial"/>
          <w:sz w:val="22"/>
          <w:szCs w:val="22"/>
        </w:rPr>
        <w:t>2024</w:t>
      </w:r>
    </w:p>
    <w:p w14:paraId="08FD318A" w14:textId="77777777" w:rsidR="009128AE" w:rsidRPr="00935704" w:rsidRDefault="009128AE" w:rsidP="00614D31">
      <w:pPr>
        <w:rPr>
          <w:rFonts w:ascii="Arial" w:hAnsi="Arial" w:cs="Arial"/>
          <w:sz w:val="22"/>
          <w:szCs w:val="22"/>
        </w:rPr>
      </w:pPr>
    </w:p>
    <w:sectPr w:rsidR="009128AE" w:rsidRPr="00935704" w:rsidSect="002415C2">
      <w:footerReference w:type="default" r:id="rId8"/>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9E52" w14:textId="77777777" w:rsidR="00F6335D" w:rsidRDefault="00F6335D" w:rsidP="009857A5">
      <w:r>
        <w:separator/>
      </w:r>
    </w:p>
  </w:endnote>
  <w:endnote w:type="continuationSeparator" w:id="0">
    <w:p w14:paraId="6224176F" w14:textId="77777777" w:rsidR="00F6335D" w:rsidRDefault="00F6335D" w:rsidP="0098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23749"/>
      <w:docPartObj>
        <w:docPartGallery w:val="Page Numbers (Bottom of Page)"/>
        <w:docPartUnique/>
      </w:docPartObj>
    </w:sdtPr>
    <w:sdtEndPr>
      <w:rPr>
        <w:noProof/>
      </w:rPr>
    </w:sdtEndPr>
    <w:sdtContent>
      <w:p w14:paraId="3782C35A" w14:textId="775566BE" w:rsidR="00935704" w:rsidRDefault="00935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CBE9AD" w14:textId="77777777" w:rsidR="00935704" w:rsidRDefault="00935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86F5" w14:textId="77777777" w:rsidR="00F6335D" w:rsidRDefault="00F6335D" w:rsidP="009857A5">
      <w:r>
        <w:separator/>
      </w:r>
    </w:p>
  </w:footnote>
  <w:footnote w:type="continuationSeparator" w:id="0">
    <w:p w14:paraId="233C5AED" w14:textId="77777777" w:rsidR="00F6335D" w:rsidRDefault="00F6335D" w:rsidP="00985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516"/>
    <w:multiLevelType w:val="hybridMultilevel"/>
    <w:tmpl w:val="3D52E0C6"/>
    <w:lvl w:ilvl="0" w:tplc="AF5A9AE0">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 w15:restartNumberingAfterBreak="0">
    <w:nsid w:val="0B283FF1"/>
    <w:multiLevelType w:val="hybridMultilevel"/>
    <w:tmpl w:val="A7F62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962BE"/>
    <w:multiLevelType w:val="hybridMultilevel"/>
    <w:tmpl w:val="D672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237BF"/>
    <w:multiLevelType w:val="multilevel"/>
    <w:tmpl w:val="AF24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E7AA6"/>
    <w:multiLevelType w:val="hybridMultilevel"/>
    <w:tmpl w:val="0800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50393"/>
    <w:multiLevelType w:val="hybridMultilevel"/>
    <w:tmpl w:val="A0E6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064E1"/>
    <w:multiLevelType w:val="hybridMultilevel"/>
    <w:tmpl w:val="CEE49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E7B51"/>
    <w:multiLevelType w:val="hybridMultilevel"/>
    <w:tmpl w:val="CE70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E3F4A"/>
    <w:multiLevelType w:val="hybridMultilevel"/>
    <w:tmpl w:val="2D76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92861"/>
    <w:multiLevelType w:val="hybridMultilevel"/>
    <w:tmpl w:val="F878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B7BFF"/>
    <w:multiLevelType w:val="hybridMultilevel"/>
    <w:tmpl w:val="32C8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457FE"/>
    <w:multiLevelType w:val="hybridMultilevel"/>
    <w:tmpl w:val="DB46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C22A1"/>
    <w:multiLevelType w:val="multilevel"/>
    <w:tmpl w:val="7C621AEA"/>
    <w:numStyleLink w:val="Style1"/>
  </w:abstractNum>
  <w:abstractNum w:abstractNumId="14"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A63EB"/>
    <w:multiLevelType w:val="hybridMultilevel"/>
    <w:tmpl w:val="E5D26F1C"/>
    <w:lvl w:ilvl="0" w:tplc="F6CA4228">
      <w:start w:val="1"/>
      <w:numFmt w:val="bullet"/>
      <w:pStyle w:val="TSB-PolicyBullets"/>
      <w:lvlText w:val=""/>
      <w:lvlJc w:val="left"/>
      <w:pPr>
        <w:ind w:left="3512" w:hanging="360"/>
      </w:pPr>
      <w:rPr>
        <w:rFonts w:ascii="Symbol" w:hAnsi="Symbol" w:hint="default"/>
        <w:color w:val="000000" w:themeColor="text1"/>
      </w:rPr>
    </w:lvl>
    <w:lvl w:ilvl="1" w:tplc="08090003">
      <w:start w:val="1"/>
      <w:numFmt w:val="bullet"/>
      <w:lvlText w:val="o"/>
      <w:lvlJc w:val="left"/>
      <w:pPr>
        <w:ind w:left="4232" w:hanging="360"/>
      </w:pPr>
      <w:rPr>
        <w:rFonts w:ascii="Courier New" w:hAnsi="Courier New" w:cs="Courier New" w:hint="default"/>
      </w:rPr>
    </w:lvl>
    <w:lvl w:ilvl="2" w:tplc="08090005" w:tentative="1">
      <w:start w:val="1"/>
      <w:numFmt w:val="bullet"/>
      <w:lvlText w:val=""/>
      <w:lvlJc w:val="left"/>
      <w:pPr>
        <w:ind w:left="4952" w:hanging="360"/>
      </w:pPr>
      <w:rPr>
        <w:rFonts w:ascii="Wingdings" w:hAnsi="Wingdings" w:hint="default"/>
      </w:rPr>
    </w:lvl>
    <w:lvl w:ilvl="3" w:tplc="08090001" w:tentative="1">
      <w:start w:val="1"/>
      <w:numFmt w:val="bullet"/>
      <w:lvlText w:val=""/>
      <w:lvlJc w:val="left"/>
      <w:pPr>
        <w:ind w:left="5672" w:hanging="360"/>
      </w:pPr>
      <w:rPr>
        <w:rFonts w:ascii="Symbol" w:hAnsi="Symbol" w:hint="default"/>
      </w:rPr>
    </w:lvl>
    <w:lvl w:ilvl="4" w:tplc="08090003" w:tentative="1">
      <w:start w:val="1"/>
      <w:numFmt w:val="bullet"/>
      <w:lvlText w:val="o"/>
      <w:lvlJc w:val="left"/>
      <w:pPr>
        <w:ind w:left="6392" w:hanging="360"/>
      </w:pPr>
      <w:rPr>
        <w:rFonts w:ascii="Courier New" w:hAnsi="Courier New" w:cs="Courier New" w:hint="default"/>
      </w:rPr>
    </w:lvl>
    <w:lvl w:ilvl="5" w:tplc="08090005" w:tentative="1">
      <w:start w:val="1"/>
      <w:numFmt w:val="bullet"/>
      <w:lvlText w:val=""/>
      <w:lvlJc w:val="left"/>
      <w:pPr>
        <w:ind w:left="7112" w:hanging="360"/>
      </w:pPr>
      <w:rPr>
        <w:rFonts w:ascii="Wingdings" w:hAnsi="Wingdings" w:hint="default"/>
      </w:rPr>
    </w:lvl>
    <w:lvl w:ilvl="6" w:tplc="08090001" w:tentative="1">
      <w:start w:val="1"/>
      <w:numFmt w:val="bullet"/>
      <w:lvlText w:val=""/>
      <w:lvlJc w:val="left"/>
      <w:pPr>
        <w:ind w:left="7832" w:hanging="360"/>
      </w:pPr>
      <w:rPr>
        <w:rFonts w:ascii="Symbol" w:hAnsi="Symbol" w:hint="default"/>
      </w:rPr>
    </w:lvl>
    <w:lvl w:ilvl="7" w:tplc="08090003" w:tentative="1">
      <w:start w:val="1"/>
      <w:numFmt w:val="bullet"/>
      <w:lvlText w:val="o"/>
      <w:lvlJc w:val="left"/>
      <w:pPr>
        <w:ind w:left="8552" w:hanging="360"/>
      </w:pPr>
      <w:rPr>
        <w:rFonts w:ascii="Courier New" w:hAnsi="Courier New" w:cs="Courier New" w:hint="default"/>
      </w:rPr>
    </w:lvl>
    <w:lvl w:ilvl="8" w:tplc="08090005" w:tentative="1">
      <w:start w:val="1"/>
      <w:numFmt w:val="bullet"/>
      <w:lvlText w:val=""/>
      <w:lvlJc w:val="left"/>
      <w:pPr>
        <w:ind w:left="9272" w:hanging="360"/>
      </w:pPr>
      <w:rPr>
        <w:rFonts w:ascii="Wingdings" w:hAnsi="Wingdings" w:hint="default"/>
      </w:rPr>
    </w:lvl>
  </w:abstractNum>
  <w:abstractNum w:abstractNumId="16" w15:restartNumberingAfterBreak="0">
    <w:nsid w:val="62D4253E"/>
    <w:multiLevelType w:val="hybridMultilevel"/>
    <w:tmpl w:val="7D1A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74D82"/>
    <w:multiLevelType w:val="hybridMultilevel"/>
    <w:tmpl w:val="70A4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069F0"/>
    <w:multiLevelType w:val="hybridMultilevel"/>
    <w:tmpl w:val="0068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3"/>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3"/>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1707"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0"/>
  </w:num>
  <w:num w:numId="6">
    <w:abstractNumId w:val="13"/>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7">
    <w:abstractNumId w:val="13"/>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13"/>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15"/>
  </w:num>
  <w:num w:numId="10">
    <w:abstractNumId w:val="12"/>
  </w:num>
  <w:num w:numId="11">
    <w:abstractNumId w:val="5"/>
  </w:num>
  <w:num w:numId="12">
    <w:abstractNumId w:val="18"/>
  </w:num>
  <w:num w:numId="13">
    <w:abstractNumId w:val="13"/>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8227"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
  </w:num>
  <w:num w:numId="15">
    <w:abstractNumId w:val="16"/>
  </w:num>
  <w:num w:numId="16">
    <w:abstractNumId w:val="7"/>
  </w:num>
  <w:num w:numId="17">
    <w:abstractNumId w:val="13"/>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0"/>
  </w:num>
  <w:num w:numId="19">
    <w:abstractNumId w:val="8"/>
  </w:num>
  <w:num w:numId="20">
    <w:abstractNumId w:val="9"/>
  </w:num>
  <w:num w:numId="21">
    <w:abstractNumId w:val="17"/>
  </w:num>
  <w:num w:numId="22">
    <w:abstractNumId w:val="3"/>
  </w:num>
  <w:num w:numId="23">
    <w:abstractNumId w:val="6"/>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977"/>
    <w:rsid w:val="00030334"/>
    <w:rsid w:val="0013543A"/>
    <w:rsid w:val="0016142E"/>
    <w:rsid w:val="001634DB"/>
    <w:rsid w:val="001E0948"/>
    <w:rsid w:val="00226598"/>
    <w:rsid w:val="002415C2"/>
    <w:rsid w:val="00264DEE"/>
    <w:rsid w:val="003A5F46"/>
    <w:rsid w:val="004132F0"/>
    <w:rsid w:val="004B7FBC"/>
    <w:rsid w:val="00554096"/>
    <w:rsid w:val="005B5D4E"/>
    <w:rsid w:val="005D144E"/>
    <w:rsid w:val="005E391C"/>
    <w:rsid w:val="005F6332"/>
    <w:rsid w:val="00614D31"/>
    <w:rsid w:val="006E43A2"/>
    <w:rsid w:val="00760527"/>
    <w:rsid w:val="00760977"/>
    <w:rsid w:val="007C7425"/>
    <w:rsid w:val="008C6DBA"/>
    <w:rsid w:val="008D030E"/>
    <w:rsid w:val="008F6AD4"/>
    <w:rsid w:val="009128AE"/>
    <w:rsid w:val="00935704"/>
    <w:rsid w:val="009471B2"/>
    <w:rsid w:val="00951338"/>
    <w:rsid w:val="009857A5"/>
    <w:rsid w:val="00A216A5"/>
    <w:rsid w:val="00A31851"/>
    <w:rsid w:val="00A42A52"/>
    <w:rsid w:val="00AB3E56"/>
    <w:rsid w:val="00B62435"/>
    <w:rsid w:val="00BC0259"/>
    <w:rsid w:val="00E35269"/>
    <w:rsid w:val="00E94CDB"/>
    <w:rsid w:val="00EA450E"/>
    <w:rsid w:val="00EB229E"/>
    <w:rsid w:val="00ED7815"/>
    <w:rsid w:val="00F16CE4"/>
    <w:rsid w:val="00F6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0E77D"/>
  <w15:chartTrackingRefBased/>
  <w15:docId w15:val="{CDF7B561-8A96-4FE9-803B-F0A4256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977"/>
    <w:pPr>
      <w:spacing w:after="0" w:line="240" w:lineRule="auto"/>
    </w:pPr>
    <w:rPr>
      <w:rFonts w:ascii="Times New Roman" w:eastAsia="Times New Roman" w:hAnsi="Times New Roman" w:cs="Times New Roman"/>
      <w:sz w:val="20"/>
      <w:szCs w:val="20"/>
    </w:rPr>
  </w:style>
  <w:style w:type="paragraph" w:styleId="Heading1">
    <w:name w:val="heading 1"/>
    <w:aliases w:val="TSB Headings"/>
    <w:basedOn w:val="ListParagraph"/>
    <w:next w:val="Normal"/>
    <w:link w:val="Heading1Char"/>
    <w:uiPriority w:val="9"/>
    <w:qFormat/>
    <w:rsid w:val="00614D31"/>
    <w:pPr>
      <w:numPr>
        <w:numId w:val="3"/>
      </w:numPr>
      <w:spacing w:after="200" w:line="276" w:lineRule="auto"/>
      <w:ind w:left="1077" w:hanging="720"/>
      <w:outlineLvl w:val="0"/>
    </w:pPr>
    <w:rPr>
      <w:rFonts w:asciiTheme="majorHAnsi" w:eastAsiaTheme="minorHAnsi" w:hAnsiTheme="majorHAnsi" w:cstheme="majorHAnsi"/>
      <w:sz w:val="28"/>
      <w:szCs w:val="32"/>
    </w:rPr>
  </w:style>
  <w:style w:type="paragraph" w:styleId="Heading4">
    <w:name w:val="heading 4"/>
    <w:basedOn w:val="Normal"/>
    <w:next w:val="Normal"/>
    <w:link w:val="Heading4Char"/>
    <w:uiPriority w:val="9"/>
    <w:semiHidden/>
    <w:unhideWhenUsed/>
    <w:qFormat/>
    <w:rsid w:val="0076052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C6DBA"/>
    <w:rPr>
      <w:b/>
      <w:bCs/>
    </w:rPr>
  </w:style>
  <w:style w:type="paragraph" w:styleId="ListParagraph">
    <w:name w:val="List Paragraph"/>
    <w:basedOn w:val="Normal"/>
    <w:uiPriority w:val="34"/>
    <w:qFormat/>
    <w:rsid w:val="008C6DBA"/>
    <w:pPr>
      <w:ind w:left="720"/>
      <w:contextualSpacing/>
    </w:pPr>
  </w:style>
  <w:style w:type="character" w:customStyle="1" w:styleId="Heading1Char">
    <w:name w:val="Heading 1 Char"/>
    <w:aliases w:val="TSB Headings Char"/>
    <w:basedOn w:val="DefaultParagraphFont"/>
    <w:link w:val="Heading1"/>
    <w:uiPriority w:val="9"/>
    <w:rsid w:val="00614D31"/>
    <w:rPr>
      <w:rFonts w:asciiTheme="majorHAnsi" w:hAnsiTheme="majorHAnsi" w:cstheme="majorHAnsi"/>
      <w:sz w:val="28"/>
      <w:szCs w:val="32"/>
    </w:rPr>
  </w:style>
  <w:style w:type="numbering" w:customStyle="1" w:styleId="Style1">
    <w:name w:val="Style1"/>
    <w:basedOn w:val="NoList"/>
    <w:uiPriority w:val="99"/>
    <w:rsid w:val="00614D31"/>
    <w:pPr>
      <w:numPr>
        <w:numId w:val="2"/>
      </w:numPr>
    </w:pPr>
  </w:style>
  <w:style w:type="paragraph" w:customStyle="1" w:styleId="TSB-Level1Numbers">
    <w:name w:val="TSB - Level 1 Numbers"/>
    <w:basedOn w:val="Heading1"/>
    <w:link w:val="TSB-Level1NumbersChar"/>
    <w:qFormat/>
    <w:rsid w:val="00614D31"/>
    <w:pPr>
      <w:numPr>
        <w:ilvl w:val="1"/>
      </w:numPr>
      <w:ind w:left="1423"/>
      <w:contextualSpacing w:val="0"/>
    </w:pPr>
    <w:rPr>
      <w:rFonts w:cstheme="minorHAnsi"/>
      <w:sz w:val="22"/>
    </w:rPr>
  </w:style>
  <w:style w:type="paragraph" w:customStyle="1" w:styleId="TSB-Level2Numbers">
    <w:name w:val="TSB - Level 2 Numbers"/>
    <w:basedOn w:val="TSB-Level1Numbers"/>
    <w:qFormat/>
    <w:rsid w:val="00614D31"/>
    <w:pPr>
      <w:numPr>
        <w:ilvl w:val="2"/>
      </w:numPr>
      <w:tabs>
        <w:tab w:val="num" w:pos="360"/>
      </w:tabs>
      <w:ind w:left="2223" w:hanging="998"/>
    </w:pPr>
  </w:style>
  <w:style w:type="character" w:customStyle="1" w:styleId="TSB-Level1NumbersChar">
    <w:name w:val="TSB - Level 1 Numbers Char"/>
    <w:basedOn w:val="DefaultParagraphFont"/>
    <w:link w:val="TSB-Level1Numbers"/>
    <w:rsid w:val="00614D31"/>
    <w:rPr>
      <w:rFonts w:asciiTheme="majorHAnsi" w:hAnsiTheme="majorHAnsi" w:cstheme="minorHAnsi"/>
      <w:szCs w:val="32"/>
    </w:rPr>
  </w:style>
  <w:style w:type="paragraph" w:styleId="BalloonText">
    <w:name w:val="Balloon Text"/>
    <w:basedOn w:val="Normal"/>
    <w:link w:val="BalloonTextChar"/>
    <w:uiPriority w:val="99"/>
    <w:semiHidden/>
    <w:unhideWhenUsed/>
    <w:rsid w:val="00614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D31"/>
    <w:rPr>
      <w:rFonts w:ascii="Segoe UI" w:eastAsia="Times New Roman" w:hAnsi="Segoe UI" w:cs="Segoe UI"/>
      <w:sz w:val="18"/>
      <w:szCs w:val="18"/>
    </w:rPr>
  </w:style>
  <w:style w:type="paragraph" w:customStyle="1" w:styleId="TSB-PolicyBullets">
    <w:name w:val="TSB - Policy Bullets"/>
    <w:basedOn w:val="ListParagraph"/>
    <w:link w:val="TSB-PolicyBulletsChar"/>
    <w:qFormat/>
    <w:rsid w:val="00554096"/>
    <w:pPr>
      <w:numPr>
        <w:numId w:val="9"/>
      </w:numPr>
      <w:spacing w:before="200" w:after="200" w:line="276" w:lineRule="auto"/>
      <w:ind w:left="1491" w:hanging="357"/>
    </w:pPr>
    <w:rPr>
      <w:rFonts w:asciiTheme="minorHAnsi" w:eastAsiaTheme="minorHAnsi" w:hAnsiTheme="minorHAnsi" w:cstheme="minorBidi"/>
      <w:sz w:val="22"/>
      <w:szCs w:val="22"/>
    </w:rPr>
  </w:style>
  <w:style w:type="character" w:customStyle="1" w:styleId="TSB-PolicyBulletsChar">
    <w:name w:val="TSB - Policy Bullets Char"/>
    <w:basedOn w:val="DefaultParagraphFont"/>
    <w:link w:val="TSB-PolicyBullets"/>
    <w:rsid w:val="00554096"/>
  </w:style>
  <w:style w:type="character" w:styleId="Hyperlink">
    <w:name w:val="Hyperlink"/>
    <w:basedOn w:val="DefaultParagraphFont"/>
    <w:uiPriority w:val="99"/>
    <w:unhideWhenUsed/>
    <w:rsid w:val="001634DB"/>
    <w:rPr>
      <w:color w:val="0000FF"/>
      <w:u w:val="single"/>
    </w:rPr>
  </w:style>
  <w:style w:type="paragraph" w:customStyle="1" w:styleId="paragraph">
    <w:name w:val="paragraph"/>
    <w:basedOn w:val="Normal"/>
    <w:rsid w:val="009857A5"/>
    <w:rPr>
      <w:sz w:val="24"/>
      <w:szCs w:val="24"/>
      <w:lang w:eastAsia="en-GB"/>
    </w:rPr>
  </w:style>
  <w:style w:type="character" w:customStyle="1" w:styleId="normaltextrun1">
    <w:name w:val="normaltextrun1"/>
    <w:basedOn w:val="DefaultParagraphFont"/>
    <w:rsid w:val="009857A5"/>
  </w:style>
  <w:style w:type="character" w:customStyle="1" w:styleId="eop">
    <w:name w:val="eop"/>
    <w:basedOn w:val="DefaultParagraphFont"/>
    <w:rsid w:val="009857A5"/>
  </w:style>
  <w:style w:type="paragraph" w:styleId="Header">
    <w:name w:val="header"/>
    <w:basedOn w:val="Normal"/>
    <w:link w:val="HeaderChar"/>
    <w:uiPriority w:val="99"/>
    <w:unhideWhenUsed/>
    <w:rsid w:val="009857A5"/>
    <w:pPr>
      <w:tabs>
        <w:tab w:val="center" w:pos="4513"/>
        <w:tab w:val="right" w:pos="9026"/>
      </w:tabs>
    </w:pPr>
  </w:style>
  <w:style w:type="character" w:customStyle="1" w:styleId="HeaderChar">
    <w:name w:val="Header Char"/>
    <w:basedOn w:val="DefaultParagraphFont"/>
    <w:link w:val="Header"/>
    <w:uiPriority w:val="99"/>
    <w:rsid w:val="009857A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57A5"/>
    <w:pPr>
      <w:tabs>
        <w:tab w:val="center" w:pos="4513"/>
        <w:tab w:val="right" w:pos="9026"/>
      </w:tabs>
    </w:pPr>
  </w:style>
  <w:style w:type="character" w:customStyle="1" w:styleId="FooterChar">
    <w:name w:val="Footer Char"/>
    <w:basedOn w:val="DefaultParagraphFont"/>
    <w:link w:val="Footer"/>
    <w:uiPriority w:val="99"/>
    <w:rsid w:val="009857A5"/>
    <w:rPr>
      <w:rFonts w:ascii="Times New Roman" w:eastAsia="Times New Roman" w:hAnsi="Times New Roman" w:cs="Times New Roman"/>
      <w:sz w:val="20"/>
      <w:szCs w:val="20"/>
    </w:rPr>
  </w:style>
  <w:style w:type="paragraph" w:customStyle="1" w:styleId="Default">
    <w:name w:val="Default"/>
    <w:rsid w:val="004B7FBC"/>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760527"/>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Callaghan</dc:creator>
  <cp:keywords/>
  <dc:description/>
  <cp:lastModifiedBy>Head</cp:lastModifiedBy>
  <cp:revision>2</cp:revision>
  <dcterms:created xsi:type="dcterms:W3CDTF">2021-04-20T13:00:00Z</dcterms:created>
  <dcterms:modified xsi:type="dcterms:W3CDTF">2021-04-20T13:00:00Z</dcterms:modified>
</cp:coreProperties>
</file>