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18050" w14:textId="77777777" w:rsidR="00D70873" w:rsidRDefault="00DC2942"/>
    <w:p w14:paraId="15744A9E" w14:textId="54AC3A82" w:rsidR="00292A54" w:rsidRPr="00211BAB" w:rsidRDefault="00292A54" w:rsidP="00E74C21">
      <w:pPr>
        <w:jc w:val="center"/>
        <w:rPr>
          <w:rFonts w:ascii="Comic Sans MS" w:hAnsi="Comic Sans MS"/>
          <w:sz w:val="20"/>
          <w:szCs w:val="20"/>
          <w:u w:val="single"/>
        </w:rPr>
      </w:pPr>
      <w:r w:rsidRPr="00211BAB">
        <w:rPr>
          <w:rFonts w:ascii="Comic Sans MS" w:hAnsi="Comic Sans MS"/>
          <w:sz w:val="20"/>
          <w:szCs w:val="20"/>
          <w:u w:val="single"/>
        </w:rPr>
        <w:t xml:space="preserve">PSHE </w:t>
      </w:r>
      <w:r w:rsidR="007E30FE">
        <w:rPr>
          <w:rFonts w:ascii="Comic Sans MS" w:hAnsi="Comic Sans MS"/>
          <w:sz w:val="20"/>
          <w:szCs w:val="20"/>
          <w:u w:val="single"/>
        </w:rPr>
        <w:t>Parent Information</w:t>
      </w:r>
    </w:p>
    <w:p w14:paraId="295F42CD" w14:textId="0E46F644" w:rsidR="006D2806" w:rsidRPr="00211BAB" w:rsidRDefault="00C75B42">
      <w:pPr>
        <w:rPr>
          <w:rFonts w:ascii="Comic Sans MS" w:hAnsi="Comic Sans MS"/>
          <w:sz w:val="20"/>
          <w:szCs w:val="20"/>
        </w:rPr>
      </w:pPr>
      <w:r w:rsidRPr="00211BAB">
        <w:rPr>
          <w:rFonts w:ascii="Comic Sans MS" w:hAnsi="Comic Sans MS"/>
          <w:sz w:val="20"/>
          <w:szCs w:val="20"/>
        </w:rPr>
        <w:t xml:space="preserve">The Department for Education announced changes to </w:t>
      </w:r>
      <w:r w:rsidR="006D2806" w:rsidRPr="00211BAB">
        <w:rPr>
          <w:rFonts w:ascii="Comic Sans MS" w:hAnsi="Comic Sans MS"/>
          <w:sz w:val="20"/>
          <w:szCs w:val="20"/>
        </w:rPr>
        <w:t>PSHE (Personal, Social and Health Education)</w:t>
      </w:r>
      <w:r w:rsidR="00211BAB" w:rsidRPr="00211BAB">
        <w:rPr>
          <w:rFonts w:ascii="Comic Sans MS" w:hAnsi="Comic Sans MS"/>
          <w:sz w:val="20"/>
          <w:szCs w:val="20"/>
        </w:rPr>
        <w:t xml:space="preserve">, </w:t>
      </w:r>
      <w:r w:rsidR="000A04E4" w:rsidRPr="00211BAB">
        <w:rPr>
          <w:rFonts w:ascii="Comic Sans MS" w:hAnsi="Comic Sans MS"/>
          <w:sz w:val="20"/>
          <w:szCs w:val="20"/>
        </w:rPr>
        <w:t>RSE (R</w:t>
      </w:r>
      <w:r w:rsidRPr="00211BAB">
        <w:rPr>
          <w:rFonts w:ascii="Comic Sans MS" w:hAnsi="Comic Sans MS"/>
          <w:sz w:val="20"/>
          <w:szCs w:val="20"/>
        </w:rPr>
        <w:t>elationship</w:t>
      </w:r>
      <w:r w:rsidR="000A04E4" w:rsidRPr="00211BAB">
        <w:rPr>
          <w:rFonts w:ascii="Comic Sans MS" w:hAnsi="Comic Sans MS"/>
          <w:sz w:val="20"/>
          <w:szCs w:val="20"/>
        </w:rPr>
        <w:t xml:space="preserve"> and Sex</w:t>
      </w:r>
      <w:r w:rsidR="00A16E0D" w:rsidRPr="00211BAB">
        <w:rPr>
          <w:rFonts w:ascii="Comic Sans MS" w:hAnsi="Comic Sans MS"/>
          <w:sz w:val="20"/>
          <w:szCs w:val="20"/>
        </w:rPr>
        <w:t xml:space="preserve"> Education) </w:t>
      </w:r>
      <w:r w:rsidR="00FF154C" w:rsidRPr="00211BAB">
        <w:rPr>
          <w:rFonts w:ascii="Comic Sans MS" w:hAnsi="Comic Sans MS"/>
          <w:sz w:val="20"/>
          <w:szCs w:val="20"/>
        </w:rPr>
        <w:t>and Health Education</w:t>
      </w:r>
      <w:r w:rsidR="00211BAB" w:rsidRPr="00211BAB">
        <w:rPr>
          <w:rFonts w:ascii="Comic Sans MS" w:hAnsi="Comic Sans MS"/>
          <w:sz w:val="20"/>
          <w:szCs w:val="20"/>
        </w:rPr>
        <w:t xml:space="preserve">, </w:t>
      </w:r>
      <w:r w:rsidR="000A04E4" w:rsidRPr="00211BAB">
        <w:rPr>
          <w:rFonts w:ascii="Comic Sans MS" w:hAnsi="Comic Sans MS"/>
          <w:sz w:val="20"/>
          <w:szCs w:val="20"/>
        </w:rPr>
        <w:t xml:space="preserve">following a nationwide consultation.  All schools </w:t>
      </w:r>
      <w:r w:rsidR="00211BAB" w:rsidRPr="00211BAB">
        <w:rPr>
          <w:rFonts w:ascii="Comic Sans MS" w:hAnsi="Comic Sans MS"/>
          <w:sz w:val="20"/>
          <w:szCs w:val="20"/>
        </w:rPr>
        <w:t>are</w:t>
      </w:r>
      <w:r w:rsidR="000A04E4" w:rsidRPr="00211BAB">
        <w:rPr>
          <w:rFonts w:ascii="Comic Sans MS" w:hAnsi="Comic Sans MS"/>
          <w:sz w:val="20"/>
          <w:szCs w:val="20"/>
        </w:rPr>
        <w:t xml:space="preserve"> required to comply with the </w:t>
      </w:r>
      <w:r w:rsidR="00211BAB" w:rsidRPr="00211BAB">
        <w:rPr>
          <w:rFonts w:ascii="Comic Sans MS" w:hAnsi="Comic Sans MS"/>
          <w:sz w:val="20"/>
          <w:szCs w:val="20"/>
        </w:rPr>
        <w:t>changes</w:t>
      </w:r>
      <w:r w:rsidR="000A04E4" w:rsidRPr="00211BAB">
        <w:rPr>
          <w:rFonts w:ascii="Comic Sans MS" w:hAnsi="Comic Sans MS"/>
          <w:sz w:val="20"/>
          <w:szCs w:val="20"/>
        </w:rPr>
        <w:t xml:space="preserve">.  </w:t>
      </w:r>
    </w:p>
    <w:p w14:paraId="46927D2D" w14:textId="3AA21E34" w:rsidR="00213553" w:rsidRPr="00211BAB" w:rsidRDefault="00211BAB" w:rsidP="00213553">
      <w:pPr>
        <w:rPr>
          <w:rFonts w:ascii="Comic Sans MS" w:hAnsi="Comic Sans MS"/>
          <w:i/>
          <w:sz w:val="20"/>
          <w:szCs w:val="20"/>
        </w:rPr>
      </w:pPr>
      <w:r w:rsidRPr="00211BAB">
        <w:rPr>
          <w:rFonts w:ascii="Comic Sans MS" w:hAnsi="Comic Sans MS"/>
          <w:i/>
          <w:sz w:val="20"/>
          <w:szCs w:val="20"/>
        </w:rPr>
        <w:t>T</w:t>
      </w:r>
      <w:r w:rsidR="00213553" w:rsidRPr="00211BAB">
        <w:rPr>
          <w:rFonts w:ascii="Comic Sans MS" w:hAnsi="Comic Sans MS"/>
          <w:i/>
          <w:sz w:val="20"/>
          <w:szCs w:val="20"/>
        </w:rPr>
        <w:t>he Department for Education guidance states: “Today’s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(DfE, 2019, Relationships Education, Relationships and Sex Education and Health Education)</w:t>
      </w:r>
    </w:p>
    <w:p w14:paraId="07045750" w14:textId="77777777" w:rsidR="00211BAB" w:rsidRPr="00211BAB" w:rsidRDefault="000A04E4">
      <w:pPr>
        <w:rPr>
          <w:rFonts w:ascii="Comic Sans MS" w:hAnsi="Comic Sans MS"/>
          <w:sz w:val="20"/>
          <w:szCs w:val="20"/>
        </w:rPr>
      </w:pPr>
      <w:r w:rsidRPr="00211BAB">
        <w:rPr>
          <w:rFonts w:ascii="Comic Sans MS" w:hAnsi="Comic Sans MS"/>
          <w:sz w:val="20"/>
          <w:szCs w:val="20"/>
        </w:rPr>
        <w:t>The main change is that PSHE has become a compulsory foundation subject</w:t>
      </w:r>
      <w:r w:rsidR="00211BAB" w:rsidRPr="00211BAB">
        <w:rPr>
          <w:rFonts w:ascii="Comic Sans MS" w:hAnsi="Comic Sans MS"/>
          <w:sz w:val="20"/>
          <w:szCs w:val="20"/>
        </w:rPr>
        <w:t xml:space="preserve"> which all schools need to teach</w:t>
      </w:r>
      <w:r w:rsidRPr="00211BAB">
        <w:rPr>
          <w:rFonts w:ascii="Comic Sans MS" w:hAnsi="Comic Sans MS"/>
          <w:sz w:val="20"/>
          <w:szCs w:val="20"/>
        </w:rPr>
        <w:t xml:space="preserve">.   </w:t>
      </w:r>
    </w:p>
    <w:p w14:paraId="3E834BCB" w14:textId="42B4AB3E" w:rsidR="00211BAB" w:rsidRPr="00211BAB" w:rsidRDefault="006D2806">
      <w:pPr>
        <w:rPr>
          <w:rFonts w:ascii="Comic Sans MS" w:hAnsi="Comic Sans MS"/>
          <w:sz w:val="20"/>
          <w:szCs w:val="20"/>
        </w:rPr>
      </w:pPr>
      <w:r w:rsidRPr="00211BAB">
        <w:rPr>
          <w:rFonts w:ascii="Comic Sans MS" w:hAnsi="Comic Sans MS"/>
          <w:sz w:val="20"/>
          <w:szCs w:val="20"/>
        </w:rPr>
        <w:t>The scheme we use to support us in the delivering the PSHE curriculum is Jigsaw</w:t>
      </w:r>
      <w:r w:rsidR="00211BAB" w:rsidRPr="00211BAB">
        <w:rPr>
          <w:rFonts w:ascii="Comic Sans MS" w:hAnsi="Comic Sans MS"/>
          <w:sz w:val="20"/>
          <w:szCs w:val="20"/>
        </w:rPr>
        <w:t>, which we have been using since September 2020.</w:t>
      </w:r>
    </w:p>
    <w:p w14:paraId="7CD904DB" w14:textId="4C96568D" w:rsidR="00FF154C" w:rsidRPr="00211BAB" w:rsidRDefault="00FF154C">
      <w:pPr>
        <w:rPr>
          <w:rFonts w:ascii="Comic Sans MS" w:hAnsi="Comic Sans MS"/>
          <w:sz w:val="20"/>
          <w:szCs w:val="20"/>
        </w:rPr>
      </w:pPr>
      <w:r w:rsidRPr="00211BAB">
        <w:rPr>
          <w:rFonts w:ascii="Comic Sans MS" w:hAnsi="Comic Sans MS"/>
          <w:sz w:val="20"/>
          <w:szCs w:val="20"/>
        </w:rPr>
        <w:t>Our intent for the PSHE Curriculum is for the children at Leen Mills to</w:t>
      </w:r>
      <w:r w:rsidR="00211BAB" w:rsidRPr="00211BAB">
        <w:rPr>
          <w:rFonts w:ascii="Comic Sans MS" w:hAnsi="Comic Sans MS"/>
          <w:sz w:val="20"/>
          <w:szCs w:val="20"/>
        </w:rPr>
        <w:t>:</w:t>
      </w:r>
    </w:p>
    <w:p w14:paraId="2C9C39C6" w14:textId="77777777"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Understand and value how they fit into and contribute to the world.</w:t>
      </w:r>
    </w:p>
    <w:p w14:paraId="00613048" w14:textId="69F96793"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Develop emotional literacy, build resilience, and nurture their mental and</w:t>
      </w:r>
      <w:r w:rsidR="00211BAB" w:rsidRPr="00211BAB">
        <w:rPr>
          <w:rStyle w:val="normaltextrun1"/>
          <w:rFonts w:ascii="Comic Sans MS" w:hAnsi="Comic Sans MS"/>
          <w:sz w:val="20"/>
          <w:szCs w:val="20"/>
          <w:lang w:val="en-US"/>
        </w:rPr>
        <w:t xml:space="preserve"> </w:t>
      </w:r>
      <w:r w:rsidRPr="00211BAB">
        <w:rPr>
          <w:rStyle w:val="normaltextrun1"/>
          <w:rFonts w:ascii="Comic Sans MS" w:hAnsi="Comic Sans MS"/>
          <w:sz w:val="20"/>
          <w:szCs w:val="20"/>
          <w:lang w:val="en-US"/>
        </w:rPr>
        <w:t>physical health</w:t>
      </w:r>
      <w:r w:rsidR="00211BAB" w:rsidRPr="00211BAB">
        <w:rPr>
          <w:rStyle w:val="normaltextrun1"/>
          <w:rFonts w:ascii="Comic Sans MS" w:hAnsi="Comic Sans MS"/>
          <w:sz w:val="20"/>
          <w:szCs w:val="20"/>
          <w:lang w:val="en-US"/>
        </w:rPr>
        <w:t xml:space="preserve"> to</w:t>
      </w:r>
      <w:r w:rsidRPr="00211BAB">
        <w:rPr>
          <w:rStyle w:val="normaltextrun1"/>
          <w:rFonts w:ascii="Comic Sans MS" w:hAnsi="Comic Sans MS"/>
          <w:sz w:val="20"/>
          <w:szCs w:val="20"/>
          <w:lang w:val="en-US"/>
        </w:rPr>
        <w:t xml:space="preserve"> protect and enhance their wellbeing.  </w:t>
      </w:r>
    </w:p>
    <w:p w14:paraId="2B85FB58" w14:textId="77777777"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 xml:space="preserve">Are equipped with essential skills for life.  </w:t>
      </w:r>
    </w:p>
    <w:p w14:paraId="4E0839DC" w14:textId="77777777"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 xml:space="preserve">Develop skills and attitudes through PSHE to see each and everybody’s value in society, from the appreciation of others to promoting strong and positive views of themselves.  </w:t>
      </w:r>
    </w:p>
    <w:p w14:paraId="2CA07B73" w14:textId="77777777"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 xml:space="preserve">Develop their identity and self-esteem as active, confident members of the community. </w:t>
      </w:r>
    </w:p>
    <w:p w14:paraId="23ACAC0B" w14:textId="77777777"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 xml:space="preserve">Gain knowledge and understanding of essential safeguarding issues, developing their knowledge of when and how they can ask for help.  </w:t>
      </w:r>
    </w:p>
    <w:p w14:paraId="3250DD7E" w14:textId="3C28E4DD"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Learn how to stay safe and healthy, build and maintain successful relationships and become active citizens who responsi</w:t>
      </w:r>
      <w:r w:rsidR="00211BAB" w:rsidRPr="00211BAB">
        <w:rPr>
          <w:rStyle w:val="normaltextrun1"/>
          <w:rFonts w:ascii="Comic Sans MS" w:hAnsi="Comic Sans MS"/>
          <w:sz w:val="20"/>
          <w:szCs w:val="20"/>
          <w:lang w:val="en-US"/>
        </w:rPr>
        <w:t>bly</w:t>
      </w:r>
      <w:r w:rsidRPr="00211BAB">
        <w:rPr>
          <w:rStyle w:val="normaltextrun1"/>
          <w:rFonts w:ascii="Comic Sans MS" w:hAnsi="Comic Sans MS"/>
          <w:sz w:val="20"/>
          <w:szCs w:val="20"/>
          <w:lang w:val="en-US"/>
        </w:rPr>
        <w:t xml:space="preserve"> participate in </w:t>
      </w:r>
      <w:r w:rsidR="00211BAB" w:rsidRPr="00211BAB">
        <w:rPr>
          <w:rStyle w:val="normaltextrun1"/>
          <w:rFonts w:ascii="Comic Sans MS" w:hAnsi="Comic Sans MS"/>
          <w:sz w:val="20"/>
          <w:szCs w:val="20"/>
          <w:lang w:val="en-US"/>
        </w:rPr>
        <w:t xml:space="preserve">the </w:t>
      </w:r>
      <w:r w:rsidRPr="00211BAB">
        <w:rPr>
          <w:rStyle w:val="normaltextrun1"/>
          <w:rFonts w:ascii="Comic Sans MS" w:hAnsi="Comic Sans MS"/>
          <w:sz w:val="20"/>
          <w:szCs w:val="20"/>
          <w:lang w:val="en-US"/>
        </w:rPr>
        <w:t xml:space="preserve">society around them. </w:t>
      </w:r>
    </w:p>
    <w:p w14:paraId="634DE6CA" w14:textId="2926149D"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Prepar</w:t>
      </w:r>
      <w:r w:rsidR="00211BAB" w:rsidRPr="00211BAB">
        <w:rPr>
          <w:rStyle w:val="normaltextrun1"/>
          <w:rFonts w:ascii="Comic Sans MS" w:hAnsi="Comic Sans MS"/>
          <w:sz w:val="20"/>
          <w:szCs w:val="20"/>
          <w:lang w:val="en-US"/>
        </w:rPr>
        <w:t>e</w:t>
      </w:r>
      <w:r w:rsidRPr="00211BAB">
        <w:rPr>
          <w:rStyle w:val="normaltextrun1"/>
          <w:rFonts w:ascii="Comic Sans MS" w:hAnsi="Comic Sans MS"/>
          <w:sz w:val="20"/>
          <w:szCs w:val="20"/>
          <w:lang w:val="en-US"/>
        </w:rPr>
        <w:t xml:space="preserve"> them for life now and in the future. </w:t>
      </w:r>
    </w:p>
    <w:p w14:paraId="3E9BC02E" w14:textId="34F19C7C" w:rsidR="00FF154C" w:rsidRPr="00211BAB" w:rsidRDefault="00FF154C" w:rsidP="00211BAB">
      <w:pPr>
        <w:pStyle w:val="paragraph"/>
        <w:numPr>
          <w:ilvl w:val="0"/>
          <w:numId w:val="5"/>
        </w:numPr>
        <w:textAlignment w:val="baseline"/>
        <w:rPr>
          <w:rStyle w:val="normaltextrun1"/>
          <w:rFonts w:ascii="Comic Sans MS" w:hAnsi="Comic Sans MS"/>
          <w:sz w:val="20"/>
          <w:szCs w:val="20"/>
          <w:lang w:val="en-US"/>
        </w:rPr>
      </w:pPr>
      <w:r w:rsidRPr="00211BAB">
        <w:rPr>
          <w:rStyle w:val="normaltextrun1"/>
          <w:rFonts w:ascii="Comic Sans MS" w:hAnsi="Comic Sans MS"/>
          <w:sz w:val="20"/>
          <w:szCs w:val="20"/>
          <w:lang w:val="en-US"/>
        </w:rPr>
        <w:t>Develop skills and attitudes to promote British Values.</w:t>
      </w:r>
    </w:p>
    <w:p w14:paraId="782874A8" w14:textId="77777777" w:rsidR="00FF154C" w:rsidRPr="00211BAB" w:rsidRDefault="00FF154C" w:rsidP="00211BAB">
      <w:pPr>
        <w:pStyle w:val="paragraph"/>
        <w:numPr>
          <w:ilvl w:val="0"/>
          <w:numId w:val="5"/>
        </w:numPr>
        <w:textAlignment w:val="baseline"/>
        <w:rPr>
          <w:rFonts w:ascii="Comic Sans MS" w:hAnsi="Comic Sans MS"/>
          <w:sz w:val="20"/>
          <w:szCs w:val="20"/>
          <w:lang w:val="en-US"/>
        </w:rPr>
      </w:pPr>
      <w:r w:rsidRPr="00211BAB">
        <w:rPr>
          <w:rStyle w:val="normaltextrun1"/>
          <w:rFonts w:ascii="Comic Sans MS" w:hAnsi="Comic Sans MS"/>
          <w:sz w:val="20"/>
          <w:szCs w:val="20"/>
        </w:rPr>
        <w:t>Develop a positive image of PSHE and the valuable contribution it can make to their education and personal development</w:t>
      </w:r>
      <w:r w:rsidRPr="00211BAB">
        <w:rPr>
          <w:rStyle w:val="eop"/>
          <w:rFonts w:ascii="Comic Sans MS" w:hAnsi="Comic Sans MS"/>
          <w:sz w:val="20"/>
          <w:szCs w:val="20"/>
          <w:lang w:val="en-US"/>
        </w:rPr>
        <w:t>.</w:t>
      </w:r>
    </w:p>
    <w:p w14:paraId="431049F7" w14:textId="77777777" w:rsidR="002840AB" w:rsidRPr="00211BAB" w:rsidRDefault="002840AB">
      <w:pPr>
        <w:rPr>
          <w:rFonts w:ascii="Comic Sans MS" w:hAnsi="Comic Sans MS"/>
          <w:sz w:val="20"/>
          <w:szCs w:val="20"/>
        </w:rPr>
      </w:pPr>
    </w:p>
    <w:p w14:paraId="62F26929" w14:textId="77777777" w:rsidR="00881E48" w:rsidRPr="00211BAB" w:rsidRDefault="00881E48" w:rsidP="00881E48">
      <w:pPr>
        <w:rPr>
          <w:rFonts w:ascii="Comic Sans MS" w:hAnsi="Comic Sans MS"/>
          <w:sz w:val="20"/>
          <w:szCs w:val="20"/>
          <w:u w:val="single"/>
        </w:rPr>
      </w:pPr>
      <w:r w:rsidRPr="00211BAB">
        <w:rPr>
          <w:rFonts w:ascii="Comic Sans MS" w:hAnsi="Comic Sans MS"/>
          <w:sz w:val="20"/>
          <w:szCs w:val="20"/>
        </w:rPr>
        <w:t xml:space="preserve">For primary </w:t>
      </w:r>
      <w:r w:rsidR="001671A7" w:rsidRPr="00211BAB">
        <w:rPr>
          <w:rFonts w:ascii="Comic Sans MS" w:hAnsi="Comic Sans MS"/>
          <w:sz w:val="20"/>
          <w:szCs w:val="20"/>
        </w:rPr>
        <w:t>schools, the</w:t>
      </w:r>
      <w:r w:rsidRPr="00211BAB">
        <w:rPr>
          <w:rFonts w:ascii="Comic Sans MS" w:hAnsi="Comic Sans MS"/>
          <w:sz w:val="20"/>
          <w:szCs w:val="20"/>
        </w:rPr>
        <w:t xml:space="preserve"> curriculum content for Relationships Education, Health Education and Sex Education comes under two headings. </w:t>
      </w:r>
    </w:p>
    <w:p w14:paraId="08B94155" w14:textId="77777777" w:rsidR="00213553" w:rsidRPr="00211BAB" w:rsidRDefault="00213553" w:rsidP="00213553">
      <w:pPr>
        <w:rPr>
          <w:rFonts w:ascii="Comic Sans MS" w:hAnsi="Comic Sans MS"/>
          <w:sz w:val="20"/>
          <w:szCs w:val="20"/>
        </w:rPr>
      </w:pPr>
      <w:r w:rsidRPr="00211BAB">
        <w:rPr>
          <w:rFonts w:ascii="Comic Sans MS" w:hAnsi="Comic Sans MS"/>
          <w:sz w:val="20"/>
          <w:szCs w:val="20"/>
          <w:u w:val="single"/>
        </w:rPr>
        <w:t xml:space="preserve">Relationships Education: </w:t>
      </w:r>
      <w:r w:rsidRPr="00211BAB">
        <w:rPr>
          <w:rFonts w:ascii="Comic Sans MS" w:hAnsi="Comic Sans MS"/>
          <w:sz w:val="20"/>
          <w:szCs w:val="20"/>
        </w:rPr>
        <w:t>Families and people who care for me, Caring Friendships, Respectful Relationships, Online Relationships, Being safe</w:t>
      </w:r>
    </w:p>
    <w:p w14:paraId="460C21E3" w14:textId="72009CD1" w:rsidR="00213553" w:rsidRPr="00211BAB" w:rsidRDefault="00213553">
      <w:pPr>
        <w:rPr>
          <w:rFonts w:ascii="Comic Sans MS" w:hAnsi="Comic Sans MS"/>
          <w:sz w:val="20"/>
          <w:szCs w:val="20"/>
        </w:rPr>
      </w:pPr>
      <w:r w:rsidRPr="00211BAB">
        <w:rPr>
          <w:rFonts w:ascii="Comic Sans MS" w:hAnsi="Comic Sans MS"/>
          <w:sz w:val="20"/>
          <w:szCs w:val="20"/>
          <w:u w:val="single"/>
        </w:rPr>
        <w:t>Health Education:</w:t>
      </w:r>
      <w:r w:rsidRPr="00211BAB">
        <w:rPr>
          <w:rFonts w:ascii="Comic Sans MS" w:hAnsi="Comic Sans MS"/>
          <w:sz w:val="20"/>
          <w:szCs w:val="20"/>
        </w:rPr>
        <w:t xml:space="preserve"> Mental wellbeing, Internet safety and harms, Physical health and fitness, Healthy Eating, Drugs, alcohol and tobacco, </w:t>
      </w:r>
      <w:proofErr w:type="gramStart"/>
      <w:r w:rsidRPr="00211BAB">
        <w:rPr>
          <w:rFonts w:ascii="Comic Sans MS" w:hAnsi="Comic Sans MS"/>
          <w:sz w:val="20"/>
          <w:szCs w:val="20"/>
        </w:rPr>
        <w:t>Health</w:t>
      </w:r>
      <w:proofErr w:type="gramEnd"/>
      <w:r w:rsidRPr="00211BAB">
        <w:rPr>
          <w:rFonts w:ascii="Comic Sans MS" w:hAnsi="Comic Sans MS"/>
          <w:sz w:val="20"/>
          <w:szCs w:val="20"/>
        </w:rPr>
        <w:t xml:space="preserve"> and prevention, Basic first aid</w:t>
      </w:r>
      <w:r w:rsidR="007E30FE">
        <w:rPr>
          <w:rFonts w:ascii="Comic Sans MS" w:hAnsi="Comic Sans MS"/>
          <w:sz w:val="20"/>
          <w:szCs w:val="20"/>
        </w:rPr>
        <w:t xml:space="preserve"> and the c</w:t>
      </w:r>
      <w:r w:rsidRPr="00211BAB">
        <w:rPr>
          <w:rFonts w:ascii="Comic Sans MS" w:hAnsi="Comic Sans MS"/>
          <w:sz w:val="20"/>
          <w:szCs w:val="20"/>
        </w:rPr>
        <w:t>hanging adolescent body</w:t>
      </w:r>
    </w:p>
    <w:p w14:paraId="5A7CCA4B" w14:textId="77777777" w:rsidR="00881E48" w:rsidRPr="00211BAB" w:rsidRDefault="00881E48">
      <w:pPr>
        <w:rPr>
          <w:rFonts w:ascii="Comic Sans MS" w:hAnsi="Comic Sans MS"/>
          <w:sz w:val="20"/>
          <w:szCs w:val="20"/>
        </w:rPr>
      </w:pPr>
      <w:r w:rsidRPr="00211BAB">
        <w:rPr>
          <w:rFonts w:ascii="Comic Sans MS" w:hAnsi="Comic Sans MS"/>
          <w:sz w:val="20"/>
          <w:szCs w:val="20"/>
        </w:rPr>
        <w:lastRenderedPageBreak/>
        <w:t xml:space="preserve">The DfE guidance clearly states the statutory requirements, </w:t>
      </w:r>
      <w:proofErr w:type="gramStart"/>
      <w:r w:rsidRPr="00211BAB">
        <w:rPr>
          <w:rFonts w:ascii="Comic Sans MS" w:hAnsi="Comic Sans MS"/>
          <w:sz w:val="20"/>
          <w:szCs w:val="20"/>
        </w:rPr>
        <w:t>i.e.</w:t>
      </w:r>
      <w:proofErr w:type="gramEnd"/>
      <w:r w:rsidRPr="00211BAB">
        <w:rPr>
          <w:rFonts w:ascii="Comic Sans MS" w:hAnsi="Comic Sans MS"/>
          <w:sz w:val="20"/>
          <w:szCs w:val="20"/>
        </w:rPr>
        <w:t xml:space="preserve"> what children MUST be taught by the end of primary school. Health Education includes learning about ‘the changing adolescent body’ to equip children to understand and cope with puberty.</w:t>
      </w:r>
    </w:p>
    <w:p w14:paraId="00698E5E" w14:textId="0CD50AB7" w:rsidR="00881E48" w:rsidRPr="00211BAB" w:rsidRDefault="001671A7">
      <w:pPr>
        <w:rPr>
          <w:sz w:val="20"/>
          <w:szCs w:val="20"/>
        </w:rPr>
      </w:pPr>
      <w:r w:rsidRPr="00211BAB">
        <w:rPr>
          <w:rFonts w:ascii="Comic Sans MS" w:hAnsi="Comic Sans MS"/>
          <w:sz w:val="20"/>
          <w:szCs w:val="20"/>
        </w:rPr>
        <w:t>The Jigsaw PSHE scheme</w:t>
      </w:r>
      <w:r w:rsidR="00881E48" w:rsidRPr="00211BAB">
        <w:rPr>
          <w:rFonts w:ascii="Comic Sans MS" w:hAnsi="Comic Sans MS"/>
          <w:sz w:val="20"/>
          <w:szCs w:val="20"/>
        </w:rPr>
        <w:t xml:space="preserve"> includes lessons on ALL aspects of compulsory Relationships and Health Education, designed in a sensitive</w:t>
      </w:r>
      <w:r w:rsidR="007E30FE">
        <w:rPr>
          <w:rFonts w:ascii="Comic Sans MS" w:hAnsi="Comic Sans MS"/>
          <w:sz w:val="20"/>
          <w:szCs w:val="20"/>
        </w:rPr>
        <w:t xml:space="preserve"> </w:t>
      </w:r>
      <w:r w:rsidR="00881E48" w:rsidRPr="00211BAB">
        <w:rPr>
          <w:rFonts w:ascii="Comic Sans MS" w:hAnsi="Comic Sans MS"/>
          <w:sz w:val="20"/>
          <w:szCs w:val="20"/>
        </w:rPr>
        <w:t>age-appropriate curriculum.</w:t>
      </w:r>
      <w:r w:rsidR="00881E48" w:rsidRPr="00211BAB">
        <w:rPr>
          <w:sz w:val="20"/>
          <w:szCs w:val="20"/>
        </w:rPr>
        <w:t xml:space="preserve">  </w:t>
      </w:r>
      <w:r w:rsidRPr="00211BAB">
        <w:rPr>
          <w:rFonts w:ascii="Comic Sans MS" w:hAnsi="Comic Sans MS"/>
          <w:sz w:val="20"/>
          <w:szCs w:val="20"/>
        </w:rPr>
        <w:t>W</w:t>
      </w:r>
      <w:r w:rsidR="00881E48" w:rsidRPr="00211BAB">
        <w:rPr>
          <w:rFonts w:ascii="Comic Sans MS" w:hAnsi="Comic Sans MS"/>
          <w:sz w:val="20"/>
          <w:szCs w:val="20"/>
        </w:rPr>
        <w:t>e believe this work is an important part of safeguarding children, as knowledge empowers them, helping them to stay safe and cope with puberty understanding why their bodies will change.</w:t>
      </w:r>
      <w:r w:rsidRPr="00211BAB">
        <w:rPr>
          <w:rFonts w:ascii="Comic Sans MS" w:hAnsi="Comic Sans MS"/>
          <w:sz w:val="20"/>
          <w:szCs w:val="20"/>
        </w:rPr>
        <w:t xml:space="preserve">  Parents and carers do NOT</w:t>
      </w:r>
      <w:r w:rsidR="007E30FE">
        <w:rPr>
          <w:rFonts w:ascii="Comic Sans MS" w:hAnsi="Comic Sans MS"/>
          <w:sz w:val="20"/>
          <w:szCs w:val="20"/>
        </w:rPr>
        <w:t xml:space="preserve"> have</w:t>
      </w:r>
      <w:r w:rsidRPr="00211BAB">
        <w:rPr>
          <w:rFonts w:ascii="Comic Sans MS" w:hAnsi="Comic Sans MS"/>
          <w:sz w:val="20"/>
          <w:szCs w:val="20"/>
        </w:rPr>
        <w:t xml:space="preserve"> the right to withdraw their children from these lessons.  </w:t>
      </w:r>
    </w:p>
    <w:p w14:paraId="6C876DEF" w14:textId="7860F181" w:rsidR="001671A7" w:rsidRPr="00211BAB" w:rsidRDefault="001671A7" w:rsidP="001671A7">
      <w:pPr>
        <w:rPr>
          <w:rFonts w:ascii="Comic Sans MS" w:hAnsi="Comic Sans MS"/>
          <w:sz w:val="20"/>
          <w:szCs w:val="20"/>
        </w:rPr>
      </w:pPr>
      <w:r w:rsidRPr="00211BAB">
        <w:rPr>
          <w:rFonts w:ascii="Comic Sans MS" w:hAnsi="Comic Sans MS"/>
          <w:sz w:val="20"/>
          <w:szCs w:val="20"/>
        </w:rPr>
        <w:t xml:space="preserve">The DfE recommends, ‘that all primary schools should have a Sex Education programme tailored to the age and the physical and emotional maturity of the pupils.’ However, parents and carers </w:t>
      </w:r>
      <w:r w:rsidR="007E30FE">
        <w:rPr>
          <w:rFonts w:ascii="Comic Sans MS" w:hAnsi="Comic Sans MS"/>
          <w:sz w:val="20"/>
          <w:szCs w:val="20"/>
        </w:rPr>
        <w:t>DO</w:t>
      </w:r>
      <w:r w:rsidRPr="00211BAB">
        <w:rPr>
          <w:rFonts w:ascii="Comic Sans MS" w:hAnsi="Comic Sans MS"/>
          <w:sz w:val="20"/>
          <w:szCs w:val="20"/>
        </w:rPr>
        <w:t xml:space="preserve"> have</w:t>
      </w:r>
      <w:r w:rsidR="007E30FE">
        <w:rPr>
          <w:rFonts w:ascii="Comic Sans MS" w:hAnsi="Comic Sans MS"/>
          <w:sz w:val="20"/>
          <w:szCs w:val="20"/>
        </w:rPr>
        <w:t xml:space="preserve"> the</w:t>
      </w:r>
      <w:r w:rsidRPr="00211BAB">
        <w:rPr>
          <w:rFonts w:ascii="Comic Sans MS" w:hAnsi="Comic Sans MS"/>
          <w:sz w:val="20"/>
          <w:szCs w:val="20"/>
        </w:rPr>
        <w:t xml:space="preserve"> right to request their child is withdrawn from these specific lessons.  At Leen Mills, using the Jigsaw scheme, we cover this in the summer term in Year</w:t>
      </w:r>
      <w:r w:rsidR="007E30FE">
        <w:rPr>
          <w:rFonts w:ascii="Comic Sans MS" w:hAnsi="Comic Sans MS"/>
          <w:sz w:val="20"/>
          <w:szCs w:val="20"/>
        </w:rPr>
        <w:t>s</w:t>
      </w:r>
      <w:r w:rsidRPr="00211BAB">
        <w:rPr>
          <w:rFonts w:ascii="Comic Sans MS" w:hAnsi="Comic Sans MS"/>
          <w:sz w:val="20"/>
          <w:szCs w:val="20"/>
        </w:rPr>
        <w:t xml:space="preserve"> 5 and 6.  </w:t>
      </w:r>
    </w:p>
    <w:p w14:paraId="22915619" w14:textId="77777777" w:rsidR="001671A7" w:rsidRPr="00211BAB" w:rsidRDefault="00881E48">
      <w:pPr>
        <w:rPr>
          <w:sz w:val="20"/>
          <w:szCs w:val="20"/>
        </w:rPr>
      </w:pPr>
      <w:r w:rsidRPr="00211BAB">
        <w:rPr>
          <w:rFonts w:ascii="Comic Sans MS" w:hAnsi="Comic Sans MS"/>
          <w:sz w:val="20"/>
          <w:szCs w:val="20"/>
          <w:u w:val="single"/>
        </w:rPr>
        <w:t>Why is this curriculum needed?</w:t>
      </w:r>
      <w:r w:rsidRPr="00211BAB">
        <w:rPr>
          <w:sz w:val="20"/>
          <w:szCs w:val="20"/>
        </w:rPr>
        <w:t xml:space="preserve"> </w:t>
      </w:r>
    </w:p>
    <w:p w14:paraId="3CA0D114" w14:textId="6DAD6FD5" w:rsidR="00881E48" w:rsidRPr="00211BAB" w:rsidRDefault="00881E48">
      <w:pPr>
        <w:rPr>
          <w:sz w:val="20"/>
          <w:szCs w:val="20"/>
        </w:rPr>
      </w:pPr>
      <w:r w:rsidRPr="00211BAB">
        <w:rPr>
          <w:rFonts w:ascii="Comic Sans MS" w:hAnsi="Comic Sans MS"/>
          <w:sz w:val="20"/>
          <w:szCs w:val="20"/>
        </w:rPr>
        <w:t>There are four main aims for teaching RSE within the context of Primary School PSHE</w:t>
      </w:r>
      <w:r w:rsidR="007E30FE">
        <w:rPr>
          <w:rFonts w:ascii="Comic Sans MS" w:hAnsi="Comic Sans MS"/>
          <w:sz w:val="20"/>
          <w:szCs w:val="20"/>
        </w:rPr>
        <w:t>:</w:t>
      </w:r>
    </w:p>
    <w:p w14:paraId="0081B77F" w14:textId="77777777" w:rsidR="00881E48" w:rsidRPr="00211BAB" w:rsidRDefault="00881E48">
      <w:pPr>
        <w:rPr>
          <w:rFonts w:ascii="Comic Sans MS" w:hAnsi="Comic Sans MS"/>
          <w:sz w:val="20"/>
          <w:szCs w:val="20"/>
        </w:rPr>
      </w:pPr>
      <w:r w:rsidRPr="00211BAB">
        <w:rPr>
          <w:rFonts w:ascii="Comic Sans MS" w:hAnsi="Comic Sans MS"/>
          <w:sz w:val="20"/>
          <w:szCs w:val="20"/>
        </w:rPr>
        <w:t xml:space="preserve">• More than ever before, children are exposed to representations of sex and sexuality through the social culture around them. The unregulated content on the internet or social media, can mean children may be exposed to dangerous, </w:t>
      </w:r>
      <w:proofErr w:type="gramStart"/>
      <w:r w:rsidRPr="00211BAB">
        <w:rPr>
          <w:rFonts w:ascii="Comic Sans MS" w:hAnsi="Comic Sans MS"/>
          <w:sz w:val="20"/>
          <w:szCs w:val="20"/>
        </w:rPr>
        <w:t>confusing</w:t>
      </w:r>
      <w:proofErr w:type="gramEnd"/>
      <w:r w:rsidRPr="00211BAB">
        <w:rPr>
          <w:rFonts w:ascii="Comic Sans MS" w:hAnsi="Comic Sans MS"/>
          <w:sz w:val="20"/>
          <w:szCs w:val="20"/>
        </w:rPr>
        <w:t xml:space="preserve"> or scary content. We can prepare them for this by presenting a balanced view of positive healthy relationships to help them to be discerning and to stay safe.</w:t>
      </w:r>
    </w:p>
    <w:p w14:paraId="0B6944B4" w14:textId="77777777" w:rsidR="00881E48" w:rsidRPr="00211BAB" w:rsidRDefault="00881E48">
      <w:pPr>
        <w:rPr>
          <w:rFonts w:ascii="Comic Sans MS" w:hAnsi="Comic Sans MS"/>
          <w:sz w:val="20"/>
          <w:szCs w:val="20"/>
        </w:rPr>
      </w:pPr>
      <w:r w:rsidRPr="00211BAB">
        <w:rPr>
          <w:rFonts w:ascii="Comic Sans MS" w:hAnsi="Comic Sans MS"/>
          <w:sz w:val="20"/>
          <w:szCs w:val="20"/>
        </w:rPr>
        <w:t xml:space="preserve"> • There is much independent research showing most parents and carers value the support of schools in providing Relationship and Sex Education for their children. Parents and schools want children to be safe and happy. • A range of independent research consistently shows that effective Relationship Education delays first sexual experience and reduces risk-taking in young people. </w:t>
      </w:r>
    </w:p>
    <w:p w14:paraId="607D5E65" w14:textId="77777777" w:rsidR="00881E48" w:rsidRPr="00211BAB" w:rsidRDefault="00881E48">
      <w:pPr>
        <w:rPr>
          <w:rFonts w:ascii="Comic Sans MS" w:hAnsi="Comic Sans MS"/>
          <w:sz w:val="20"/>
          <w:szCs w:val="20"/>
        </w:rPr>
      </w:pPr>
      <w:r w:rsidRPr="00211BAB">
        <w:rPr>
          <w:rFonts w:ascii="Comic Sans MS" w:hAnsi="Comic Sans MS"/>
          <w:sz w:val="20"/>
          <w:szCs w:val="20"/>
        </w:rPr>
        <w:t>• Surveys of children and young people, as well as Ofsted, have repeatedly said that Relationship and Sex Education tends to be “too little, too late and too biological”. This is one of the many reasons why the Department for Education is making Relationships and Health Education compulsory in primary schools, with an emphasis on Relationships Education.</w:t>
      </w:r>
    </w:p>
    <w:p w14:paraId="49261571" w14:textId="77777777" w:rsidR="007E30FE" w:rsidRDefault="000A04E4">
      <w:pPr>
        <w:rPr>
          <w:rFonts w:ascii="Comic Sans MS" w:hAnsi="Comic Sans MS"/>
          <w:color w:val="00B0F0"/>
          <w:sz w:val="20"/>
          <w:szCs w:val="20"/>
        </w:rPr>
      </w:pPr>
      <w:r w:rsidRPr="00211BAB">
        <w:rPr>
          <w:rFonts w:ascii="Comic Sans MS" w:hAnsi="Comic Sans MS"/>
          <w:sz w:val="20"/>
          <w:szCs w:val="20"/>
        </w:rPr>
        <w:t xml:space="preserve">As part of our parental engagement </w:t>
      </w:r>
      <w:r w:rsidR="00E74C21" w:rsidRPr="00211BAB">
        <w:rPr>
          <w:rFonts w:ascii="Comic Sans MS" w:hAnsi="Comic Sans MS"/>
          <w:sz w:val="20"/>
          <w:szCs w:val="20"/>
        </w:rPr>
        <w:t>process,</w:t>
      </w:r>
      <w:r w:rsidRPr="00211BAB">
        <w:rPr>
          <w:rFonts w:ascii="Comic Sans MS" w:hAnsi="Comic Sans MS"/>
          <w:sz w:val="20"/>
          <w:szCs w:val="20"/>
        </w:rPr>
        <w:t xml:space="preserve"> we invite you to have a lo</w:t>
      </w:r>
      <w:r w:rsidR="00810053" w:rsidRPr="00211BAB">
        <w:rPr>
          <w:rFonts w:ascii="Comic Sans MS" w:hAnsi="Comic Sans MS"/>
          <w:sz w:val="20"/>
          <w:szCs w:val="20"/>
        </w:rPr>
        <w:t xml:space="preserve">ok at our draft PSHE policy, </w:t>
      </w:r>
      <w:r w:rsidR="00E74C21" w:rsidRPr="00211BAB">
        <w:rPr>
          <w:rFonts w:ascii="Comic Sans MS" w:hAnsi="Comic Sans MS"/>
          <w:sz w:val="20"/>
          <w:szCs w:val="20"/>
        </w:rPr>
        <w:t>whole school curriculum</w:t>
      </w:r>
      <w:r w:rsidRPr="00211BAB">
        <w:rPr>
          <w:rFonts w:ascii="Comic Sans MS" w:hAnsi="Comic Sans MS"/>
          <w:sz w:val="20"/>
          <w:szCs w:val="20"/>
        </w:rPr>
        <w:t xml:space="preserve"> overview for PSHE and </w:t>
      </w:r>
      <w:r w:rsidR="00810053" w:rsidRPr="00211BAB">
        <w:rPr>
          <w:rFonts w:ascii="Comic Sans MS" w:hAnsi="Comic Sans MS"/>
          <w:sz w:val="20"/>
          <w:szCs w:val="20"/>
        </w:rPr>
        <w:t xml:space="preserve">in detail the Changing Me puzzle which is taught in the last half term of the summer term. </w:t>
      </w:r>
      <w:r w:rsidR="006D2806" w:rsidRPr="00211BAB">
        <w:rPr>
          <w:rFonts w:ascii="Comic Sans MS" w:hAnsi="Comic Sans MS"/>
          <w:sz w:val="20"/>
          <w:szCs w:val="20"/>
        </w:rPr>
        <w:t xml:space="preserve"> We have identified one lesson in Year 5 and two lessons in Year 6 that parents, should they wish </w:t>
      </w:r>
      <w:proofErr w:type="gramStart"/>
      <w:r w:rsidR="006D2806" w:rsidRPr="00211BAB">
        <w:rPr>
          <w:rFonts w:ascii="Comic Sans MS" w:hAnsi="Comic Sans MS"/>
          <w:sz w:val="20"/>
          <w:szCs w:val="20"/>
        </w:rPr>
        <w:t>to,</w:t>
      </w:r>
      <w:proofErr w:type="gramEnd"/>
      <w:r w:rsidR="006D2806" w:rsidRPr="00211BAB">
        <w:rPr>
          <w:rFonts w:ascii="Comic Sans MS" w:hAnsi="Comic Sans MS"/>
          <w:sz w:val="20"/>
          <w:szCs w:val="20"/>
        </w:rPr>
        <w:t xml:space="preserve"> have the right to withdraw their child from.  </w:t>
      </w:r>
      <w:r w:rsidR="002840AB" w:rsidRPr="00211BAB">
        <w:rPr>
          <w:rFonts w:ascii="Comic Sans MS" w:hAnsi="Comic Sans MS"/>
          <w:sz w:val="20"/>
          <w:szCs w:val="20"/>
        </w:rPr>
        <w:t xml:space="preserve"> </w:t>
      </w:r>
    </w:p>
    <w:p w14:paraId="64869EE7" w14:textId="30858B8A" w:rsidR="007E30FE" w:rsidRPr="007E30FE" w:rsidRDefault="007E30FE">
      <w:pPr>
        <w:rPr>
          <w:rFonts w:ascii="Comic Sans MS" w:hAnsi="Comic Sans MS"/>
          <w:sz w:val="20"/>
          <w:szCs w:val="20"/>
        </w:rPr>
      </w:pPr>
      <w:r w:rsidRPr="007E30FE">
        <w:rPr>
          <w:rFonts w:ascii="Comic Sans MS" w:hAnsi="Comic Sans MS"/>
          <w:sz w:val="20"/>
          <w:szCs w:val="20"/>
        </w:rPr>
        <w:t>Any request for withdrawal must be made in writing and addressed to your child’s class teacher.</w:t>
      </w:r>
      <w:r>
        <w:rPr>
          <w:rFonts w:ascii="Comic Sans MS" w:hAnsi="Comic Sans MS"/>
          <w:sz w:val="20"/>
          <w:szCs w:val="20"/>
        </w:rPr>
        <w:t xml:space="preserve"> This can be done any time before the school finishes for the May half term holiday.</w:t>
      </w:r>
    </w:p>
    <w:p w14:paraId="6E67DF7D" w14:textId="77777777" w:rsidR="002840AB" w:rsidRPr="00211BAB" w:rsidRDefault="002840AB">
      <w:pPr>
        <w:rPr>
          <w:rFonts w:ascii="Comic Sans MS" w:hAnsi="Comic Sans MS"/>
          <w:sz w:val="20"/>
          <w:szCs w:val="20"/>
        </w:rPr>
      </w:pPr>
    </w:p>
    <w:sectPr w:rsidR="002840AB" w:rsidRPr="00211B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E16C" w14:textId="77777777" w:rsidR="00DC2942" w:rsidRDefault="00DC2942" w:rsidP="00610646">
      <w:pPr>
        <w:spacing w:after="0" w:line="240" w:lineRule="auto"/>
      </w:pPr>
      <w:r>
        <w:separator/>
      </w:r>
    </w:p>
  </w:endnote>
  <w:endnote w:type="continuationSeparator" w:id="0">
    <w:p w14:paraId="5EE0FB08" w14:textId="77777777" w:rsidR="00DC2942" w:rsidRDefault="00DC2942" w:rsidP="0061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CFDD" w14:textId="77777777" w:rsidR="00DC2942" w:rsidRDefault="00DC2942" w:rsidP="00610646">
      <w:pPr>
        <w:spacing w:after="0" w:line="240" w:lineRule="auto"/>
      </w:pPr>
      <w:r>
        <w:separator/>
      </w:r>
    </w:p>
  </w:footnote>
  <w:footnote w:type="continuationSeparator" w:id="0">
    <w:p w14:paraId="19D82CFD" w14:textId="77777777" w:rsidR="00DC2942" w:rsidRDefault="00DC2942" w:rsidP="00610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F8A"/>
    <w:multiLevelType w:val="hybridMultilevel"/>
    <w:tmpl w:val="B95ED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0237BF"/>
    <w:multiLevelType w:val="multilevel"/>
    <w:tmpl w:val="AF249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53B3E"/>
    <w:multiLevelType w:val="hybridMultilevel"/>
    <w:tmpl w:val="F75AC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7208A"/>
    <w:multiLevelType w:val="hybridMultilevel"/>
    <w:tmpl w:val="2D8E08FA"/>
    <w:lvl w:ilvl="0" w:tplc="A184D8D8">
      <w:start w:val="1"/>
      <w:numFmt w:val="bullet"/>
      <w:lvlText w:val=""/>
      <w:lvlJc w:val="left"/>
      <w:pPr>
        <w:tabs>
          <w:tab w:val="num" w:pos="720"/>
        </w:tabs>
        <w:ind w:left="720" w:hanging="360"/>
      </w:pPr>
      <w:rPr>
        <w:rFonts w:ascii="Wingdings 3" w:hAnsi="Wingdings 3" w:hint="default"/>
      </w:rPr>
    </w:lvl>
    <w:lvl w:ilvl="1" w:tplc="7BB0B18A" w:tentative="1">
      <w:start w:val="1"/>
      <w:numFmt w:val="bullet"/>
      <w:lvlText w:val=""/>
      <w:lvlJc w:val="left"/>
      <w:pPr>
        <w:tabs>
          <w:tab w:val="num" w:pos="1440"/>
        </w:tabs>
        <w:ind w:left="1440" w:hanging="360"/>
      </w:pPr>
      <w:rPr>
        <w:rFonts w:ascii="Wingdings 3" w:hAnsi="Wingdings 3" w:hint="default"/>
      </w:rPr>
    </w:lvl>
    <w:lvl w:ilvl="2" w:tplc="981AADBE" w:tentative="1">
      <w:start w:val="1"/>
      <w:numFmt w:val="bullet"/>
      <w:lvlText w:val=""/>
      <w:lvlJc w:val="left"/>
      <w:pPr>
        <w:tabs>
          <w:tab w:val="num" w:pos="2160"/>
        </w:tabs>
        <w:ind w:left="2160" w:hanging="360"/>
      </w:pPr>
      <w:rPr>
        <w:rFonts w:ascii="Wingdings 3" w:hAnsi="Wingdings 3" w:hint="default"/>
      </w:rPr>
    </w:lvl>
    <w:lvl w:ilvl="3" w:tplc="FD60FD6C" w:tentative="1">
      <w:start w:val="1"/>
      <w:numFmt w:val="bullet"/>
      <w:lvlText w:val=""/>
      <w:lvlJc w:val="left"/>
      <w:pPr>
        <w:tabs>
          <w:tab w:val="num" w:pos="2880"/>
        </w:tabs>
        <w:ind w:left="2880" w:hanging="360"/>
      </w:pPr>
      <w:rPr>
        <w:rFonts w:ascii="Wingdings 3" w:hAnsi="Wingdings 3" w:hint="default"/>
      </w:rPr>
    </w:lvl>
    <w:lvl w:ilvl="4" w:tplc="E5B29A7E" w:tentative="1">
      <w:start w:val="1"/>
      <w:numFmt w:val="bullet"/>
      <w:lvlText w:val=""/>
      <w:lvlJc w:val="left"/>
      <w:pPr>
        <w:tabs>
          <w:tab w:val="num" w:pos="3600"/>
        </w:tabs>
        <w:ind w:left="3600" w:hanging="360"/>
      </w:pPr>
      <w:rPr>
        <w:rFonts w:ascii="Wingdings 3" w:hAnsi="Wingdings 3" w:hint="default"/>
      </w:rPr>
    </w:lvl>
    <w:lvl w:ilvl="5" w:tplc="3BACA190" w:tentative="1">
      <w:start w:val="1"/>
      <w:numFmt w:val="bullet"/>
      <w:lvlText w:val=""/>
      <w:lvlJc w:val="left"/>
      <w:pPr>
        <w:tabs>
          <w:tab w:val="num" w:pos="4320"/>
        </w:tabs>
        <w:ind w:left="4320" w:hanging="360"/>
      </w:pPr>
      <w:rPr>
        <w:rFonts w:ascii="Wingdings 3" w:hAnsi="Wingdings 3" w:hint="default"/>
      </w:rPr>
    </w:lvl>
    <w:lvl w:ilvl="6" w:tplc="B3265B46" w:tentative="1">
      <w:start w:val="1"/>
      <w:numFmt w:val="bullet"/>
      <w:lvlText w:val=""/>
      <w:lvlJc w:val="left"/>
      <w:pPr>
        <w:tabs>
          <w:tab w:val="num" w:pos="5040"/>
        </w:tabs>
        <w:ind w:left="5040" w:hanging="360"/>
      </w:pPr>
      <w:rPr>
        <w:rFonts w:ascii="Wingdings 3" w:hAnsi="Wingdings 3" w:hint="default"/>
      </w:rPr>
    </w:lvl>
    <w:lvl w:ilvl="7" w:tplc="0B621046" w:tentative="1">
      <w:start w:val="1"/>
      <w:numFmt w:val="bullet"/>
      <w:lvlText w:val=""/>
      <w:lvlJc w:val="left"/>
      <w:pPr>
        <w:tabs>
          <w:tab w:val="num" w:pos="5760"/>
        </w:tabs>
        <w:ind w:left="5760" w:hanging="360"/>
      </w:pPr>
      <w:rPr>
        <w:rFonts w:ascii="Wingdings 3" w:hAnsi="Wingdings 3" w:hint="default"/>
      </w:rPr>
    </w:lvl>
    <w:lvl w:ilvl="8" w:tplc="BB40116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7B1E0C3E"/>
    <w:multiLevelType w:val="hybridMultilevel"/>
    <w:tmpl w:val="A9B04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54"/>
    <w:rsid w:val="00081A36"/>
    <w:rsid w:val="000A04E4"/>
    <w:rsid w:val="001671A7"/>
    <w:rsid w:val="00211BAB"/>
    <w:rsid w:val="00213553"/>
    <w:rsid w:val="002840AB"/>
    <w:rsid w:val="00292A54"/>
    <w:rsid w:val="00610646"/>
    <w:rsid w:val="006D2806"/>
    <w:rsid w:val="007E30FE"/>
    <w:rsid w:val="00810053"/>
    <w:rsid w:val="00881E48"/>
    <w:rsid w:val="0093239F"/>
    <w:rsid w:val="00A16E0D"/>
    <w:rsid w:val="00C75B42"/>
    <w:rsid w:val="00DC2942"/>
    <w:rsid w:val="00E74C21"/>
    <w:rsid w:val="00FF1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8851"/>
  <w15:chartTrackingRefBased/>
  <w15:docId w15:val="{32C95CEF-19E0-4516-961A-32C5FA54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154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FF154C"/>
  </w:style>
  <w:style w:type="character" w:customStyle="1" w:styleId="eop">
    <w:name w:val="eop"/>
    <w:basedOn w:val="DefaultParagraphFont"/>
    <w:rsid w:val="00FF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35291">
      <w:bodyDiv w:val="1"/>
      <w:marLeft w:val="0"/>
      <w:marRight w:val="0"/>
      <w:marTop w:val="0"/>
      <w:marBottom w:val="0"/>
      <w:divBdr>
        <w:top w:val="none" w:sz="0" w:space="0" w:color="auto"/>
        <w:left w:val="none" w:sz="0" w:space="0" w:color="auto"/>
        <w:bottom w:val="none" w:sz="0" w:space="0" w:color="auto"/>
        <w:right w:val="none" w:sz="0" w:space="0" w:color="auto"/>
      </w:divBdr>
    </w:div>
    <w:div w:id="1160926193">
      <w:bodyDiv w:val="1"/>
      <w:marLeft w:val="0"/>
      <w:marRight w:val="0"/>
      <w:marTop w:val="0"/>
      <w:marBottom w:val="0"/>
      <w:divBdr>
        <w:top w:val="none" w:sz="0" w:space="0" w:color="auto"/>
        <w:left w:val="none" w:sz="0" w:space="0" w:color="auto"/>
        <w:bottom w:val="none" w:sz="0" w:space="0" w:color="auto"/>
        <w:right w:val="none" w:sz="0" w:space="0" w:color="auto"/>
      </w:divBdr>
    </w:div>
    <w:div w:id="1165052592">
      <w:bodyDiv w:val="1"/>
      <w:marLeft w:val="0"/>
      <w:marRight w:val="0"/>
      <w:marTop w:val="0"/>
      <w:marBottom w:val="0"/>
      <w:divBdr>
        <w:top w:val="none" w:sz="0" w:space="0" w:color="auto"/>
        <w:left w:val="none" w:sz="0" w:space="0" w:color="auto"/>
        <w:bottom w:val="none" w:sz="0" w:space="0" w:color="auto"/>
        <w:right w:val="none" w:sz="0" w:space="0" w:color="auto"/>
      </w:divBdr>
    </w:div>
    <w:div w:id="1767270371">
      <w:bodyDiv w:val="1"/>
      <w:marLeft w:val="0"/>
      <w:marRight w:val="0"/>
      <w:marTop w:val="0"/>
      <w:marBottom w:val="0"/>
      <w:divBdr>
        <w:top w:val="none" w:sz="0" w:space="0" w:color="auto"/>
        <w:left w:val="none" w:sz="0" w:space="0" w:color="auto"/>
        <w:bottom w:val="none" w:sz="0" w:space="0" w:color="auto"/>
        <w:right w:val="none" w:sz="0" w:space="0" w:color="auto"/>
      </w:divBdr>
      <w:divsChild>
        <w:div w:id="796215450">
          <w:marLeft w:val="547"/>
          <w:marRight w:val="0"/>
          <w:marTop w:val="200"/>
          <w:marBottom w:val="120"/>
          <w:divBdr>
            <w:top w:val="none" w:sz="0" w:space="0" w:color="auto"/>
            <w:left w:val="none" w:sz="0" w:space="0" w:color="auto"/>
            <w:bottom w:val="none" w:sz="0" w:space="0" w:color="auto"/>
            <w:right w:val="none" w:sz="0" w:space="0" w:color="auto"/>
          </w:divBdr>
        </w:div>
        <w:div w:id="1646203844">
          <w:marLeft w:val="547"/>
          <w:marRight w:val="0"/>
          <w:marTop w:val="200"/>
          <w:marBottom w:val="120"/>
          <w:divBdr>
            <w:top w:val="none" w:sz="0" w:space="0" w:color="auto"/>
            <w:left w:val="none" w:sz="0" w:space="0" w:color="auto"/>
            <w:bottom w:val="none" w:sz="0" w:space="0" w:color="auto"/>
            <w:right w:val="none" w:sz="0" w:space="0" w:color="auto"/>
          </w:divBdr>
        </w:div>
        <w:div w:id="862209914">
          <w:marLeft w:val="547"/>
          <w:marRight w:val="0"/>
          <w:marTop w:val="200"/>
          <w:marBottom w:val="120"/>
          <w:divBdr>
            <w:top w:val="none" w:sz="0" w:space="0" w:color="auto"/>
            <w:left w:val="none" w:sz="0" w:space="0" w:color="auto"/>
            <w:bottom w:val="none" w:sz="0" w:space="0" w:color="auto"/>
            <w:right w:val="none" w:sz="0" w:space="0" w:color="auto"/>
          </w:divBdr>
        </w:div>
        <w:div w:id="1159811793">
          <w:marLeft w:val="547"/>
          <w:marRight w:val="0"/>
          <w:marTop w:val="200"/>
          <w:marBottom w:val="120"/>
          <w:divBdr>
            <w:top w:val="none" w:sz="0" w:space="0" w:color="auto"/>
            <w:left w:val="none" w:sz="0" w:space="0" w:color="auto"/>
            <w:bottom w:val="none" w:sz="0" w:space="0" w:color="auto"/>
            <w:right w:val="none" w:sz="0" w:space="0" w:color="auto"/>
          </w:divBdr>
        </w:div>
        <w:div w:id="1481381849">
          <w:marLeft w:val="547"/>
          <w:marRight w:val="0"/>
          <w:marTop w:val="200"/>
          <w:marBottom w:val="120"/>
          <w:divBdr>
            <w:top w:val="none" w:sz="0" w:space="0" w:color="auto"/>
            <w:left w:val="none" w:sz="0" w:space="0" w:color="auto"/>
            <w:bottom w:val="none" w:sz="0" w:space="0" w:color="auto"/>
            <w:right w:val="none" w:sz="0" w:space="0" w:color="auto"/>
          </w:divBdr>
        </w:div>
        <w:div w:id="2068409055">
          <w:marLeft w:val="547"/>
          <w:marRight w:val="0"/>
          <w:marTop w:val="200"/>
          <w:marBottom w:val="120"/>
          <w:divBdr>
            <w:top w:val="none" w:sz="0" w:space="0" w:color="auto"/>
            <w:left w:val="none" w:sz="0" w:space="0" w:color="auto"/>
            <w:bottom w:val="none" w:sz="0" w:space="0" w:color="auto"/>
            <w:right w:val="none" w:sz="0" w:space="0" w:color="auto"/>
          </w:divBdr>
        </w:div>
        <w:div w:id="1043675482">
          <w:marLeft w:val="547"/>
          <w:marRight w:val="0"/>
          <w:marTop w:val="200"/>
          <w:marBottom w:val="120"/>
          <w:divBdr>
            <w:top w:val="none" w:sz="0" w:space="0" w:color="auto"/>
            <w:left w:val="none" w:sz="0" w:space="0" w:color="auto"/>
            <w:bottom w:val="none" w:sz="0" w:space="0" w:color="auto"/>
            <w:right w:val="none" w:sz="0" w:space="0" w:color="auto"/>
          </w:divBdr>
        </w:div>
        <w:div w:id="1669016058">
          <w:marLeft w:val="547"/>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Turner</dc:creator>
  <cp:keywords/>
  <dc:description/>
  <cp:lastModifiedBy>Head</cp:lastModifiedBy>
  <cp:revision>2</cp:revision>
  <dcterms:created xsi:type="dcterms:W3CDTF">2021-04-20T12:34:00Z</dcterms:created>
  <dcterms:modified xsi:type="dcterms:W3CDTF">2021-04-20T12:34:00Z</dcterms:modified>
</cp:coreProperties>
</file>